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4F41A" w14:textId="77777777" w:rsidR="00360F4C" w:rsidRPr="000E0DC0" w:rsidRDefault="00360F4C" w:rsidP="00AE7196">
      <w:pPr>
        <w:spacing w:after="0" w:line="360" w:lineRule="exact"/>
        <w:jc w:val="center"/>
        <w:rPr>
          <w:rFonts w:eastAsia="Times New Roman" w:cs="Times New Roman"/>
          <w:b/>
          <w:caps/>
          <w:color w:val="000000"/>
          <w:sz w:val="28"/>
          <w:szCs w:val="28"/>
          <w:lang w:eastAsia="ru-RU"/>
        </w:rPr>
      </w:pPr>
      <w:r w:rsidRPr="000E0DC0">
        <w:rPr>
          <w:rFonts w:ascii="Times New Roman Полужирный" w:eastAsia="Times New Roman" w:hAnsi="Times New Roman Полужирный" w:cs="Times New Roman"/>
          <w:b/>
          <w:caps/>
          <w:color w:val="000000"/>
          <w:sz w:val="28"/>
          <w:szCs w:val="28"/>
          <w:lang w:eastAsia="ru-RU"/>
        </w:rPr>
        <w:t xml:space="preserve">Пояснительная записка </w:t>
      </w:r>
    </w:p>
    <w:p w14:paraId="7D558945" w14:textId="77777777" w:rsidR="00644B3C" w:rsidRPr="000E0DC0" w:rsidRDefault="00644B3C" w:rsidP="00AE7196">
      <w:pPr>
        <w:spacing w:after="0" w:line="360" w:lineRule="exact"/>
        <w:jc w:val="center"/>
        <w:rPr>
          <w:rFonts w:eastAsia="Times New Roman" w:cs="Times New Roman"/>
          <w:b/>
          <w:caps/>
          <w:color w:val="000000"/>
          <w:sz w:val="28"/>
          <w:szCs w:val="28"/>
          <w:lang w:eastAsia="ru-RU"/>
        </w:rPr>
      </w:pPr>
    </w:p>
    <w:p w14:paraId="2446BE7C" w14:textId="029D1FC5" w:rsidR="005B094D" w:rsidRPr="000E0DC0" w:rsidRDefault="00360F4C" w:rsidP="00644B3C">
      <w:pPr>
        <w:spacing w:after="0" w:line="240" w:lineRule="exact"/>
        <w:jc w:val="center"/>
        <w:rPr>
          <w:rFonts w:ascii="Times New Roman" w:hAnsi="Times New Roman" w:cs="Times New Roman"/>
          <w:b/>
          <w:sz w:val="28"/>
          <w:szCs w:val="28"/>
        </w:rPr>
      </w:pPr>
      <w:bookmarkStart w:id="0" w:name="_GoBack"/>
      <w:r w:rsidRPr="000E0DC0">
        <w:rPr>
          <w:rFonts w:ascii="Times New Roman" w:eastAsia="Times New Roman" w:hAnsi="Times New Roman" w:cs="Times New Roman"/>
          <w:b/>
          <w:color w:val="000000"/>
          <w:sz w:val="28"/>
          <w:szCs w:val="28"/>
          <w:lang w:eastAsia="ru-RU"/>
        </w:rPr>
        <w:t xml:space="preserve">к </w:t>
      </w:r>
      <w:r w:rsidR="00DB4A2A">
        <w:rPr>
          <w:rFonts w:ascii="Times New Roman" w:eastAsia="Times New Roman" w:hAnsi="Times New Roman" w:cs="Times New Roman"/>
          <w:b/>
          <w:color w:val="000000"/>
          <w:sz w:val="28"/>
          <w:szCs w:val="28"/>
          <w:lang w:eastAsia="ru-RU"/>
        </w:rPr>
        <w:t xml:space="preserve">уточненному </w:t>
      </w:r>
      <w:r w:rsidR="00E8104E" w:rsidRPr="000E0DC0">
        <w:rPr>
          <w:rFonts w:ascii="Times New Roman" w:eastAsia="Times New Roman" w:hAnsi="Times New Roman" w:cs="Times New Roman"/>
          <w:b/>
          <w:color w:val="000000"/>
          <w:sz w:val="28"/>
          <w:szCs w:val="28"/>
          <w:lang w:eastAsia="ru-RU"/>
        </w:rPr>
        <w:t>г</w:t>
      </w:r>
      <w:r w:rsidRPr="000E0DC0">
        <w:rPr>
          <w:rFonts w:ascii="Times New Roman" w:eastAsia="Times New Roman" w:hAnsi="Times New Roman" w:cs="Times New Roman"/>
          <w:b/>
          <w:color w:val="000000"/>
          <w:sz w:val="28"/>
          <w:szCs w:val="28"/>
          <w:lang w:eastAsia="ru-RU"/>
        </w:rPr>
        <w:t>одовому о</w:t>
      </w:r>
      <w:r w:rsidR="004F52B5" w:rsidRPr="000E0DC0">
        <w:rPr>
          <w:rFonts w:ascii="Times New Roman" w:eastAsia="Times New Roman" w:hAnsi="Times New Roman" w:cs="Times New Roman"/>
          <w:b/>
          <w:color w:val="000000"/>
          <w:sz w:val="28"/>
          <w:szCs w:val="28"/>
          <w:lang w:eastAsia="ru-RU"/>
        </w:rPr>
        <w:t>тчет</w:t>
      </w:r>
      <w:r w:rsidRPr="000E0DC0">
        <w:rPr>
          <w:rFonts w:ascii="Times New Roman" w:eastAsia="Times New Roman" w:hAnsi="Times New Roman" w:cs="Times New Roman"/>
          <w:b/>
          <w:color w:val="000000"/>
          <w:sz w:val="28"/>
          <w:szCs w:val="28"/>
          <w:lang w:eastAsia="ru-RU"/>
        </w:rPr>
        <w:t>у</w:t>
      </w:r>
      <w:r w:rsidR="004F52B5" w:rsidRPr="000E0DC0">
        <w:rPr>
          <w:rFonts w:ascii="Times New Roman" w:eastAsia="Times New Roman" w:hAnsi="Times New Roman" w:cs="Times New Roman"/>
          <w:b/>
          <w:color w:val="000000"/>
          <w:sz w:val="28"/>
          <w:szCs w:val="28"/>
          <w:lang w:eastAsia="ru-RU"/>
        </w:rPr>
        <w:t xml:space="preserve"> о ходе реализации </w:t>
      </w:r>
      <w:r w:rsidR="004F52B5" w:rsidRPr="000E0DC0">
        <w:rPr>
          <w:rFonts w:ascii="Times New Roman" w:hAnsi="Times New Roman" w:cs="Times New Roman"/>
          <w:b/>
          <w:sz w:val="28"/>
          <w:szCs w:val="28"/>
        </w:rPr>
        <w:t xml:space="preserve">муниципальной программы </w:t>
      </w:r>
      <w:r w:rsidR="00945FA9" w:rsidRPr="000E0DC0">
        <w:rPr>
          <w:rFonts w:ascii="Times New Roman" w:hAnsi="Times New Roman" w:cs="Times New Roman"/>
          <w:b/>
          <w:sz w:val="28"/>
          <w:szCs w:val="28"/>
        </w:rPr>
        <w:t>«</w:t>
      </w:r>
      <w:r w:rsidR="004F52B5" w:rsidRPr="000E0DC0">
        <w:rPr>
          <w:rFonts w:ascii="Times New Roman" w:hAnsi="Times New Roman" w:cs="Times New Roman"/>
          <w:b/>
          <w:sz w:val="28"/>
          <w:szCs w:val="28"/>
        </w:rPr>
        <w:t xml:space="preserve">Экономическое развитие Пермского муниципального </w:t>
      </w:r>
      <w:r w:rsidR="00053069" w:rsidRPr="000E0DC0">
        <w:rPr>
          <w:rFonts w:ascii="Times New Roman" w:hAnsi="Times New Roman" w:cs="Times New Roman"/>
          <w:b/>
          <w:sz w:val="28"/>
          <w:szCs w:val="28"/>
        </w:rPr>
        <w:t>округа</w:t>
      </w:r>
      <w:r w:rsidR="00945FA9" w:rsidRPr="000E0DC0">
        <w:rPr>
          <w:rFonts w:ascii="Times New Roman" w:hAnsi="Times New Roman" w:cs="Times New Roman"/>
          <w:b/>
          <w:sz w:val="28"/>
          <w:szCs w:val="28"/>
        </w:rPr>
        <w:t>»</w:t>
      </w:r>
      <w:r w:rsidR="004F52B5" w:rsidRPr="000E0DC0">
        <w:rPr>
          <w:rFonts w:ascii="Times New Roman" w:hAnsi="Times New Roman" w:cs="Times New Roman"/>
          <w:b/>
          <w:sz w:val="28"/>
          <w:szCs w:val="28"/>
        </w:rPr>
        <w:t xml:space="preserve"> за 20</w:t>
      </w:r>
      <w:r w:rsidR="001C6938" w:rsidRPr="000E0DC0">
        <w:rPr>
          <w:rFonts w:ascii="Times New Roman" w:hAnsi="Times New Roman" w:cs="Times New Roman"/>
          <w:b/>
          <w:sz w:val="28"/>
          <w:szCs w:val="28"/>
        </w:rPr>
        <w:t>2</w:t>
      </w:r>
      <w:r w:rsidR="00866481" w:rsidRPr="000E0DC0">
        <w:rPr>
          <w:rFonts w:ascii="Times New Roman" w:hAnsi="Times New Roman" w:cs="Times New Roman"/>
          <w:b/>
          <w:sz w:val="28"/>
          <w:szCs w:val="28"/>
        </w:rPr>
        <w:t>5</w:t>
      </w:r>
      <w:r w:rsidR="004F52B5" w:rsidRPr="000E0DC0">
        <w:rPr>
          <w:rFonts w:ascii="Times New Roman" w:hAnsi="Times New Roman" w:cs="Times New Roman"/>
          <w:b/>
          <w:sz w:val="28"/>
          <w:szCs w:val="28"/>
        </w:rPr>
        <w:t xml:space="preserve"> год</w:t>
      </w:r>
    </w:p>
    <w:bookmarkEnd w:id="0"/>
    <w:p w14:paraId="49064EAC" w14:textId="77777777" w:rsidR="004F52B5" w:rsidRPr="000E0DC0" w:rsidRDefault="004F52B5" w:rsidP="00AE7196">
      <w:pPr>
        <w:spacing w:after="0" w:line="360" w:lineRule="exact"/>
        <w:jc w:val="right"/>
        <w:rPr>
          <w:rFonts w:ascii="Times New Roman" w:hAnsi="Times New Roman" w:cs="Times New Roman"/>
          <w:sz w:val="28"/>
          <w:szCs w:val="28"/>
        </w:rPr>
      </w:pPr>
    </w:p>
    <w:p w14:paraId="1204FC19" w14:textId="24B52320" w:rsidR="004F52B5" w:rsidRPr="000E0DC0" w:rsidRDefault="004F52B5" w:rsidP="00AE7196">
      <w:pPr>
        <w:spacing w:after="0" w:line="360" w:lineRule="exact"/>
        <w:jc w:val="right"/>
        <w:rPr>
          <w:rFonts w:ascii="Times New Roman" w:hAnsi="Times New Roman" w:cs="Times New Roman"/>
          <w:sz w:val="28"/>
          <w:szCs w:val="28"/>
        </w:rPr>
      </w:pPr>
      <w:r w:rsidRPr="000E0DC0">
        <w:rPr>
          <w:rFonts w:ascii="Times New Roman" w:hAnsi="Times New Roman" w:cs="Times New Roman"/>
          <w:sz w:val="28"/>
          <w:szCs w:val="28"/>
        </w:rPr>
        <w:t xml:space="preserve">от </w:t>
      </w:r>
      <w:r w:rsidR="00DB4A2A">
        <w:rPr>
          <w:rFonts w:ascii="Times New Roman" w:hAnsi="Times New Roman" w:cs="Times New Roman"/>
          <w:sz w:val="28"/>
          <w:szCs w:val="28"/>
        </w:rPr>
        <w:t>0</w:t>
      </w:r>
      <w:r w:rsidR="00AE5CA2">
        <w:rPr>
          <w:rFonts w:ascii="Times New Roman" w:hAnsi="Times New Roman" w:cs="Times New Roman"/>
          <w:sz w:val="28"/>
          <w:szCs w:val="28"/>
        </w:rPr>
        <w:t>6</w:t>
      </w:r>
      <w:r w:rsidR="00DB4A2A">
        <w:rPr>
          <w:rFonts w:ascii="Times New Roman" w:hAnsi="Times New Roman" w:cs="Times New Roman"/>
          <w:sz w:val="28"/>
          <w:szCs w:val="28"/>
        </w:rPr>
        <w:t>.04</w:t>
      </w:r>
      <w:r w:rsidR="00866481" w:rsidRPr="000E0DC0">
        <w:rPr>
          <w:rFonts w:ascii="Times New Roman" w:hAnsi="Times New Roman" w:cs="Times New Roman"/>
          <w:sz w:val="28"/>
          <w:szCs w:val="28"/>
        </w:rPr>
        <w:t>.2026</w:t>
      </w:r>
      <w:r w:rsidRPr="000E0DC0">
        <w:rPr>
          <w:rFonts w:ascii="Times New Roman" w:hAnsi="Times New Roman" w:cs="Times New Roman"/>
          <w:sz w:val="28"/>
          <w:szCs w:val="28"/>
        </w:rPr>
        <w:t xml:space="preserve"> </w:t>
      </w:r>
    </w:p>
    <w:p w14:paraId="6447F5DD" w14:textId="4DDDB653" w:rsidR="004F52B5" w:rsidRPr="000E0DC0" w:rsidRDefault="004F52B5" w:rsidP="00AE7196">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b/>
          <w:sz w:val="28"/>
          <w:szCs w:val="28"/>
        </w:rPr>
        <w:t xml:space="preserve">Цели программы: </w:t>
      </w:r>
      <w:r w:rsidRPr="000E0DC0">
        <w:rPr>
          <w:rFonts w:ascii="Times New Roman" w:hAnsi="Times New Roman" w:cs="Times New Roman"/>
          <w:sz w:val="28"/>
          <w:szCs w:val="28"/>
        </w:rPr>
        <w:t xml:space="preserve">создание условий для экономического роста Пермского муниципального </w:t>
      </w:r>
      <w:r w:rsidR="00401EDE" w:rsidRPr="000E0DC0">
        <w:rPr>
          <w:rFonts w:ascii="Times New Roman" w:hAnsi="Times New Roman" w:cs="Times New Roman"/>
          <w:sz w:val="28"/>
          <w:szCs w:val="28"/>
        </w:rPr>
        <w:t>округа</w:t>
      </w:r>
      <w:r w:rsidRPr="000E0DC0">
        <w:rPr>
          <w:rFonts w:ascii="Times New Roman" w:hAnsi="Times New Roman" w:cs="Times New Roman"/>
          <w:sz w:val="28"/>
          <w:szCs w:val="28"/>
        </w:rPr>
        <w:t>.</w:t>
      </w:r>
    </w:p>
    <w:p w14:paraId="37B014A0" w14:textId="77777777" w:rsidR="004F52B5" w:rsidRPr="000E0DC0" w:rsidRDefault="004F52B5" w:rsidP="00AE7196">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b/>
          <w:sz w:val="28"/>
          <w:szCs w:val="28"/>
        </w:rPr>
        <w:t xml:space="preserve">Задачи программы: </w:t>
      </w:r>
    </w:p>
    <w:p w14:paraId="791402D5" w14:textId="77777777" w:rsidR="004F52B5" w:rsidRPr="000E0DC0" w:rsidRDefault="004F52B5" w:rsidP="00AE7196">
      <w:pPr>
        <w:tabs>
          <w:tab w:val="left" w:pos="5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1.</w:t>
      </w:r>
      <w:r w:rsidR="00360F4C" w:rsidRPr="000E0DC0">
        <w:rPr>
          <w:rFonts w:ascii="Times New Roman" w:hAnsi="Times New Roman" w:cs="Times New Roman"/>
          <w:sz w:val="28"/>
          <w:szCs w:val="28"/>
        </w:rPr>
        <w:t> </w:t>
      </w:r>
      <w:r w:rsidRPr="000E0DC0">
        <w:rPr>
          <w:rFonts w:ascii="Times New Roman" w:hAnsi="Times New Roman" w:cs="Times New Roman"/>
          <w:sz w:val="28"/>
          <w:szCs w:val="28"/>
        </w:rPr>
        <w:t>Создание условий для развития малого и среднего предпринимательства;</w:t>
      </w:r>
    </w:p>
    <w:p w14:paraId="0FBD94E0" w14:textId="77777777" w:rsidR="004F52B5" w:rsidRPr="000E0DC0" w:rsidRDefault="004F52B5" w:rsidP="00AE7196">
      <w:pPr>
        <w:tabs>
          <w:tab w:val="left" w:pos="317"/>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2. Повышение инвестиц</w:t>
      </w:r>
      <w:r w:rsidR="00401EDE" w:rsidRPr="000E0DC0">
        <w:rPr>
          <w:rFonts w:ascii="Times New Roman" w:hAnsi="Times New Roman" w:cs="Times New Roman"/>
          <w:sz w:val="28"/>
          <w:szCs w:val="28"/>
        </w:rPr>
        <w:t xml:space="preserve">ионной привлекательности </w:t>
      </w:r>
      <w:r w:rsidR="00F9244B" w:rsidRPr="000E0DC0">
        <w:rPr>
          <w:rFonts w:ascii="Times New Roman" w:hAnsi="Times New Roman" w:cs="Times New Roman"/>
          <w:sz w:val="28"/>
          <w:szCs w:val="28"/>
        </w:rPr>
        <w:t>округа</w:t>
      </w:r>
      <w:r w:rsidR="00401EDE" w:rsidRPr="000E0DC0">
        <w:rPr>
          <w:rFonts w:ascii="Times New Roman" w:hAnsi="Times New Roman" w:cs="Times New Roman"/>
          <w:sz w:val="28"/>
          <w:szCs w:val="28"/>
        </w:rPr>
        <w:t>.</w:t>
      </w:r>
    </w:p>
    <w:p w14:paraId="770513A3" w14:textId="77777777" w:rsidR="004F52B5" w:rsidRPr="000E0DC0" w:rsidRDefault="004F52B5" w:rsidP="00AE7196">
      <w:pPr>
        <w:spacing w:after="0" w:line="360" w:lineRule="exact"/>
        <w:ind w:firstLine="708"/>
        <w:jc w:val="both"/>
        <w:rPr>
          <w:rFonts w:ascii="Times New Roman" w:hAnsi="Times New Roman" w:cs="Times New Roman"/>
          <w:b/>
          <w:sz w:val="28"/>
          <w:szCs w:val="28"/>
        </w:rPr>
      </w:pPr>
      <w:r w:rsidRPr="000E0DC0">
        <w:rPr>
          <w:rFonts w:ascii="Times New Roman" w:hAnsi="Times New Roman" w:cs="Times New Roman"/>
          <w:b/>
          <w:sz w:val="28"/>
          <w:szCs w:val="28"/>
        </w:rPr>
        <w:t>Исполнители программы:</w:t>
      </w:r>
    </w:p>
    <w:p w14:paraId="18CF523F" w14:textId="77777777" w:rsidR="004F52B5" w:rsidRPr="000E0DC0" w:rsidRDefault="004F52B5" w:rsidP="00AE7196">
      <w:pPr>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 xml:space="preserve">Ответственный исполнитель – управление по развитию агропромышленного комплекса и предпринимательства администрации Пермского муниципального </w:t>
      </w:r>
      <w:r w:rsidR="00FB2FFD" w:rsidRPr="000E0DC0">
        <w:rPr>
          <w:rFonts w:ascii="Times New Roman" w:hAnsi="Times New Roman" w:cs="Times New Roman"/>
          <w:sz w:val="28"/>
          <w:szCs w:val="28"/>
        </w:rPr>
        <w:t>округа Пермского края</w:t>
      </w:r>
      <w:r w:rsidR="00B62D0B" w:rsidRPr="000E0DC0">
        <w:rPr>
          <w:rFonts w:ascii="Times New Roman" w:hAnsi="Times New Roman" w:cs="Times New Roman"/>
          <w:sz w:val="28"/>
          <w:szCs w:val="28"/>
        </w:rPr>
        <w:t xml:space="preserve"> (далее – Управление)</w:t>
      </w:r>
      <w:r w:rsidRPr="000E0DC0">
        <w:rPr>
          <w:rFonts w:ascii="Times New Roman" w:hAnsi="Times New Roman" w:cs="Times New Roman"/>
          <w:sz w:val="28"/>
          <w:szCs w:val="28"/>
        </w:rPr>
        <w:t>.</w:t>
      </w:r>
    </w:p>
    <w:p w14:paraId="64930271" w14:textId="08299D1E" w:rsidR="004F52B5" w:rsidRPr="000E0DC0" w:rsidRDefault="004F52B5" w:rsidP="00AE7196">
      <w:pPr>
        <w:tabs>
          <w:tab w:val="left" w:pos="317"/>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Соисполнители Программы</w:t>
      </w:r>
      <w:r w:rsidR="00243F16" w:rsidRPr="000E0DC0">
        <w:rPr>
          <w:rFonts w:ascii="Times New Roman" w:hAnsi="Times New Roman" w:cs="Times New Roman"/>
          <w:sz w:val="28"/>
          <w:szCs w:val="28"/>
        </w:rPr>
        <w:t xml:space="preserve"> в </w:t>
      </w:r>
      <w:r w:rsidR="006666CF" w:rsidRPr="000E0DC0">
        <w:rPr>
          <w:rFonts w:ascii="Times New Roman" w:hAnsi="Times New Roman" w:cs="Times New Roman"/>
          <w:sz w:val="28"/>
          <w:szCs w:val="28"/>
        </w:rPr>
        <w:t>2025</w:t>
      </w:r>
      <w:r w:rsidR="00243F16" w:rsidRPr="000E0DC0">
        <w:rPr>
          <w:rFonts w:ascii="Times New Roman" w:hAnsi="Times New Roman" w:cs="Times New Roman"/>
          <w:sz w:val="28"/>
          <w:szCs w:val="28"/>
        </w:rPr>
        <w:t xml:space="preserve"> году</w:t>
      </w:r>
      <w:r w:rsidRPr="000E0DC0">
        <w:rPr>
          <w:rFonts w:ascii="Times New Roman" w:hAnsi="Times New Roman" w:cs="Times New Roman"/>
          <w:sz w:val="28"/>
          <w:szCs w:val="28"/>
        </w:rPr>
        <w:t>:</w:t>
      </w:r>
    </w:p>
    <w:p w14:paraId="76D194CB" w14:textId="77777777" w:rsidR="004F52B5" w:rsidRPr="000E0DC0" w:rsidRDefault="004F52B5" w:rsidP="00AE7196">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Times New Roman" w:hAnsi="Times New Roman" w:cs="Times New Roman"/>
          <w:bCs/>
          <w:sz w:val="28"/>
          <w:szCs w:val="28"/>
        </w:rPr>
      </w:pPr>
      <w:r w:rsidRPr="000E0DC0">
        <w:rPr>
          <w:rFonts w:ascii="Times New Roman" w:hAnsi="Times New Roman" w:cs="Times New Roman"/>
          <w:bCs/>
          <w:sz w:val="28"/>
          <w:szCs w:val="28"/>
        </w:rPr>
        <w:t>-</w:t>
      </w:r>
      <w:r w:rsidR="00FB2FFD" w:rsidRPr="000E0DC0">
        <w:rPr>
          <w:rFonts w:ascii="Times New Roman" w:hAnsi="Times New Roman" w:cs="Times New Roman"/>
          <w:bCs/>
          <w:sz w:val="28"/>
          <w:szCs w:val="28"/>
        </w:rPr>
        <w:t> </w:t>
      </w:r>
      <w:r w:rsidRPr="000E0DC0">
        <w:rPr>
          <w:rFonts w:ascii="Times New Roman" w:hAnsi="Times New Roman" w:cs="Times New Roman"/>
          <w:bCs/>
          <w:sz w:val="28"/>
          <w:szCs w:val="28"/>
        </w:rPr>
        <w:t>Пермский муниципальный фонд поддержки малого предпринимательства</w:t>
      </w:r>
      <w:r w:rsidR="002B5F0B" w:rsidRPr="000E0DC0">
        <w:rPr>
          <w:rFonts w:ascii="Times New Roman" w:hAnsi="Times New Roman" w:cs="Times New Roman"/>
          <w:bCs/>
          <w:sz w:val="28"/>
          <w:szCs w:val="28"/>
        </w:rPr>
        <w:t xml:space="preserve"> (далее – Фонд)</w:t>
      </w:r>
      <w:r w:rsidRPr="000E0DC0">
        <w:rPr>
          <w:rFonts w:ascii="Times New Roman" w:hAnsi="Times New Roman" w:cs="Times New Roman"/>
          <w:bCs/>
          <w:sz w:val="28"/>
          <w:szCs w:val="28"/>
        </w:rPr>
        <w:t xml:space="preserve">; </w:t>
      </w:r>
    </w:p>
    <w:p w14:paraId="61463797" w14:textId="77777777" w:rsidR="00F6792C" w:rsidRPr="000E0DC0" w:rsidRDefault="000A61FF" w:rsidP="00AE7196">
      <w:pPr>
        <w:spacing w:after="0" w:line="360" w:lineRule="exact"/>
        <w:ind w:firstLine="709"/>
        <w:jc w:val="both"/>
        <w:rPr>
          <w:rFonts w:ascii="Times New Roman" w:hAnsi="Times New Roman" w:cs="Times New Roman"/>
          <w:bCs/>
          <w:sz w:val="28"/>
          <w:szCs w:val="28"/>
        </w:rPr>
      </w:pPr>
      <w:r w:rsidRPr="000E0DC0">
        <w:rPr>
          <w:rFonts w:ascii="Times New Roman" w:hAnsi="Times New Roman" w:cs="Times New Roman"/>
          <w:sz w:val="28"/>
          <w:szCs w:val="28"/>
        </w:rPr>
        <w:t>- </w:t>
      </w:r>
      <w:r w:rsidRPr="000E0DC0">
        <w:rPr>
          <w:rFonts w:ascii="Times New Roman" w:hAnsi="Times New Roman" w:cs="Times New Roman"/>
          <w:bCs/>
          <w:sz w:val="28"/>
          <w:szCs w:val="28"/>
        </w:rPr>
        <w:t>Комитет имущественных отношений администрации Пермского м</w:t>
      </w:r>
      <w:r w:rsidR="00F6792C" w:rsidRPr="000E0DC0">
        <w:rPr>
          <w:rFonts w:ascii="Times New Roman" w:hAnsi="Times New Roman" w:cs="Times New Roman"/>
          <w:bCs/>
          <w:sz w:val="28"/>
          <w:szCs w:val="28"/>
        </w:rPr>
        <w:t xml:space="preserve">униципального </w:t>
      </w:r>
      <w:r w:rsidR="00FB2FFD" w:rsidRPr="000E0DC0">
        <w:rPr>
          <w:rFonts w:ascii="Times New Roman" w:hAnsi="Times New Roman" w:cs="Times New Roman"/>
          <w:bCs/>
          <w:sz w:val="28"/>
          <w:szCs w:val="28"/>
        </w:rPr>
        <w:t>округа Пермского края</w:t>
      </w:r>
      <w:r w:rsidR="002B5F0B" w:rsidRPr="000E0DC0">
        <w:rPr>
          <w:rFonts w:ascii="Times New Roman" w:hAnsi="Times New Roman" w:cs="Times New Roman"/>
          <w:bCs/>
          <w:sz w:val="28"/>
          <w:szCs w:val="28"/>
        </w:rPr>
        <w:t xml:space="preserve"> (далее – Комитет)</w:t>
      </w:r>
      <w:r w:rsidR="0050309F" w:rsidRPr="000E0DC0">
        <w:rPr>
          <w:rFonts w:ascii="Times New Roman" w:hAnsi="Times New Roman" w:cs="Times New Roman"/>
          <w:bCs/>
          <w:sz w:val="28"/>
          <w:szCs w:val="28"/>
        </w:rPr>
        <w:t>.</w:t>
      </w:r>
    </w:p>
    <w:p w14:paraId="5DCF81D5" w14:textId="77777777" w:rsidR="004F52B5" w:rsidRPr="000E0DC0" w:rsidRDefault="004F52B5" w:rsidP="00AE7196">
      <w:pPr>
        <w:spacing w:after="0" w:line="360" w:lineRule="exact"/>
        <w:ind w:firstLine="709"/>
        <w:jc w:val="both"/>
        <w:rPr>
          <w:rFonts w:ascii="Times New Roman" w:hAnsi="Times New Roman" w:cs="Times New Roman"/>
          <w:b/>
          <w:sz w:val="28"/>
          <w:szCs w:val="28"/>
        </w:rPr>
      </w:pPr>
      <w:r w:rsidRPr="000E0DC0">
        <w:rPr>
          <w:rFonts w:ascii="Times New Roman" w:hAnsi="Times New Roman" w:cs="Times New Roman"/>
          <w:b/>
          <w:sz w:val="28"/>
          <w:szCs w:val="28"/>
        </w:rPr>
        <w:t>Объемы и источники финансирования программы:</w:t>
      </w:r>
    </w:p>
    <w:p w14:paraId="7CB4AA62" w14:textId="1C7D4565" w:rsidR="004F52B5" w:rsidRPr="000E0DC0" w:rsidRDefault="004F52B5" w:rsidP="00AE7196">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ab/>
        <w:t xml:space="preserve">В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году реализация мероприятий Программы осуществлялась за счет средств бюджета П</w:t>
      </w:r>
      <w:r w:rsidR="00243F16" w:rsidRPr="000E0DC0">
        <w:rPr>
          <w:rFonts w:ascii="Times New Roman" w:hAnsi="Times New Roman" w:cs="Times New Roman"/>
          <w:sz w:val="28"/>
          <w:szCs w:val="28"/>
        </w:rPr>
        <w:t xml:space="preserve">ермского муниципального </w:t>
      </w:r>
      <w:r w:rsidR="005F6313" w:rsidRPr="000E0DC0">
        <w:rPr>
          <w:rFonts w:ascii="Times New Roman" w:hAnsi="Times New Roman" w:cs="Times New Roman"/>
          <w:sz w:val="28"/>
          <w:szCs w:val="28"/>
        </w:rPr>
        <w:t>округа Пермского края</w:t>
      </w:r>
      <w:r w:rsidR="0066458F">
        <w:rPr>
          <w:rFonts w:ascii="Times New Roman" w:hAnsi="Times New Roman" w:cs="Times New Roman"/>
          <w:sz w:val="28"/>
          <w:szCs w:val="28"/>
        </w:rPr>
        <w:t xml:space="preserve"> (далее – бюджет муниципального округа)</w:t>
      </w:r>
      <w:r w:rsidR="005F6313" w:rsidRPr="000E0DC0">
        <w:rPr>
          <w:rFonts w:ascii="Times New Roman" w:hAnsi="Times New Roman" w:cs="Times New Roman"/>
          <w:sz w:val="28"/>
          <w:szCs w:val="28"/>
        </w:rPr>
        <w:t xml:space="preserve">, </w:t>
      </w:r>
      <w:r w:rsidRPr="000E0DC0">
        <w:rPr>
          <w:rFonts w:ascii="Times New Roman" w:hAnsi="Times New Roman" w:cs="Times New Roman"/>
          <w:sz w:val="28"/>
          <w:szCs w:val="28"/>
        </w:rPr>
        <w:t>внебюджетных источников. Общая сумма средств за счет всех источников в год по плану составляла</w:t>
      </w:r>
      <w:r w:rsidR="00243F16" w:rsidRPr="000E0DC0">
        <w:rPr>
          <w:rFonts w:ascii="Times New Roman" w:hAnsi="Times New Roman" w:cs="Times New Roman"/>
          <w:sz w:val="28"/>
          <w:szCs w:val="28"/>
        </w:rPr>
        <w:t xml:space="preserve"> </w:t>
      </w:r>
      <w:r w:rsidRPr="000E0DC0">
        <w:rPr>
          <w:rFonts w:ascii="Times New Roman" w:hAnsi="Times New Roman" w:cs="Times New Roman"/>
          <w:sz w:val="28"/>
          <w:szCs w:val="28"/>
        </w:rPr>
        <w:t xml:space="preserve">– </w:t>
      </w:r>
      <w:r w:rsidR="006666CF" w:rsidRPr="000E0DC0">
        <w:rPr>
          <w:rFonts w:ascii="Times New Roman" w:hAnsi="Times New Roman" w:cs="Times New Roman"/>
          <w:sz w:val="28"/>
          <w:szCs w:val="28"/>
        </w:rPr>
        <w:t>7 337,15</w:t>
      </w:r>
      <w:r w:rsidR="00601EB1" w:rsidRPr="000E0DC0">
        <w:rPr>
          <w:rFonts w:ascii="Times New Roman" w:hAnsi="Times New Roman" w:cs="Times New Roman"/>
          <w:sz w:val="28"/>
          <w:szCs w:val="28"/>
        </w:rPr>
        <w:t> </w:t>
      </w:r>
      <w:r w:rsidRPr="000E0DC0">
        <w:rPr>
          <w:rFonts w:ascii="Times New Roman" w:hAnsi="Times New Roman" w:cs="Times New Roman"/>
          <w:sz w:val="28"/>
          <w:szCs w:val="28"/>
        </w:rPr>
        <w:t xml:space="preserve">тыс. рублей, по факту составила – </w:t>
      </w:r>
      <w:r w:rsidR="00B0492A">
        <w:rPr>
          <w:rFonts w:ascii="Times New Roman" w:hAnsi="Times New Roman" w:cs="Times New Roman"/>
          <w:sz w:val="28"/>
          <w:szCs w:val="28"/>
        </w:rPr>
        <w:t>7 087,15</w:t>
      </w:r>
      <w:r w:rsidR="002F2260" w:rsidRPr="000E0DC0">
        <w:rPr>
          <w:rFonts w:ascii="Times New Roman" w:hAnsi="Times New Roman" w:cs="Times New Roman"/>
          <w:sz w:val="28"/>
          <w:szCs w:val="28"/>
        </w:rPr>
        <w:t> </w:t>
      </w:r>
      <w:r w:rsidRPr="000E0DC0">
        <w:rPr>
          <w:rFonts w:ascii="Times New Roman" w:hAnsi="Times New Roman" w:cs="Times New Roman"/>
          <w:sz w:val="28"/>
          <w:szCs w:val="28"/>
        </w:rPr>
        <w:t>тыс. рублей (</w:t>
      </w:r>
      <w:r w:rsidR="00B0492A">
        <w:rPr>
          <w:rFonts w:ascii="Times New Roman" w:hAnsi="Times New Roman" w:cs="Times New Roman"/>
          <w:sz w:val="28"/>
          <w:szCs w:val="28"/>
        </w:rPr>
        <w:t>96,6</w:t>
      </w:r>
      <w:r w:rsidR="00601EB1" w:rsidRPr="000E0DC0">
        <w:rPr>
          <w:rFonts w:ascii="Times New Roman" w:hAnsi="Times New Roman" w:cs="Times New Roman"/>
          <w:sz w:val="28"/>
          <w:szCs w:val="28"/>
        </w:rPr>
        <w:t xml:space="preserve"> %</w:t>
      </w:r>
      <w:r w:rsidRPr="000E0DC0">
        <w:rPr>
          <w:rFonts w:ascii="Times New Roman" w:hAnsi="Times New Roman" w:cs="Times New Roman"/>
          <w:sz w:val="28"/>
          <w:szCs w:val="28"/>
        </w:rPr>
        <w:t xml:space="preserve"> от плана), из них:</w:t>
      </w:r>
    </w:p>
    <w:p w14:paraId="39F961EB" w14:textId="2E196A13" w:rsidR="00BD6A4B" w:rsidRPr="000E0DC0" w:rsidRDefault="00BD6A4B" w:rsidP="00AE7196">
      <w:pPr>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 </w:t>
      </w:r>
      <w:r w:rsidR="006666CF" w:rsidRPr="000E0DC0">
        <w:rPr>
          <w:rFonts w:ascii="Times New Roman" w:eastAsia="Times New Roman" w:hAnsi="Times New Roman" w:cs="Times New Roman"/>
          <w:sz w:val="28"/>
          <w:szCs w:val="28"/>
          <w:lang w:eastAsia="ru-RU"/>
        </w:rPr>
        <w:t>2 837,15</w:t>
      </w:r>
      <w:r w:rsidRPr="000E0DC0">
        <w:rPr>
          <w:rFonts w:ascii="Times New Roman" w:eastAsia="Times New Roman" w:hAnsi="Times New Roman" w:cs="Times New Roman"/>
          <w:sz w:val="28"/>
          <w:szCs w:val="28"/>
          <w:lang w:eastAsia="ru-RU"/>
        </w:rPr>
        <w:t xml:space="preserve"> </w:t>
      </w:r>
      <w:r w:rsidRPr="000E0DC0">
        <w:rPr>
          <w:rFonts w:ascii="Times New Roman" w:hAnsi="Times New Roman" w:cs="Times New Roman"/>
          <w:sz w:val="28"/>
          <w:szCs w:val="28"/>
        </w:rPr>
        <w:t xml:space="preserve">тыс. рублей – средства бюджета </w:t>
      </w:r>
      <w:r w:rsidR="00495D2A" w:rsidRPr="000E0DC0">
        <w:rPr>
          <w:rFonts w:ascii="Times New Roman" w:hAnsi="Times New Roman" w:cs="Times New Roman"/>
          <w:sz w:val="28"/>
          <w:szCs w:val="28"/>
        </w:rPr>
        <w:t xml:space="preserve">муниципального округа </w:t>
      </w:r>
      <w:r w:rsidR="00B0492A">
        <w:rPr>
          <w:rFonts w:ascii="Times New Roman" w:hAnsi="Times New Roman" w:cs="Times New Roman"/>
          <w:sz w:val="28"/>
          <w:szCs w:val="28"/>
        </w:rPr>
        <w:br/>
      </w:r>
      <w:r w:rsidRPr="000E0DC0">
        <w:rPr>
          <w:rFonts w:ascii="Times New Roman" w:hAnsi="Times New Roman" w:cs="Times New Roman"/>
          <w:sz w:val="28"/>
          <w:szCs w:val="28"/>
        </w:rPr>
        <w:t>(</w:t>
      </w:r>
      <w:r w:rsidR="006666CF" w:rsidRPr="000E0DC0">
        <w:rPr>
          <w:rFonts w:ascii="Times New Roman" w:hAnsi="Times New Roman" w:cs="Times New Roman"/>
          <w:sz w:val="28"/>
          <w:szCs w:val="28"/>
        </w:rPr>
        <w:t>100</w:t>
      </w:r>
      <w:r w:rsidR="003F3432" w:rsidRPr="000E0DC0">
        <w:rPr>
          <w:rFonts w:ascii="Times New Roman" w:hAnsi="Times New Roman" w:cs="Times New Roman"/>
          <w:sz w:val="28"/>
          <w:szCs w:val="28"/>
        </w:rPr>
        <w:t>,</w:t>
      </w:r>
      <w:r w:rsidR="006666CF" w:rsidRPr="000E0DC0">
        <w:rPr>
          <w:rFonts w:ascii="Times New Roman" w:hAnsi="Times New Roman" w:cs="Times New Roman"/>
          <w:sz w:val="28"/>
          <w:szCs w:val="28"/>
        </w:rPr>
        <w:t>0</w:t>
      </w:r>
      <w:r w:rsidRPr="000E0DC0">
        <w:rPr>
          <w:rFonts w:ascii="Times New Roman" w:hAnsi="Times New Roman" w:cs="Times New Roman"/>
          <w:sz w:val="28"/>
          <w:szCs w:val="28"/>
        </w:rPr>
        <w:t xml:space="preserve"> % от плана);</w:t>
      </w:r>
    </w:p>
    <w:p w14:paraId="2F2E5900" w14:textId="5933AA4E" w:rsidR="00610AF2" w:rsidRPr="000E0DC0" w:rsidRDefault="004F52B5" w:rsidP="00AE7196">
      <w:pPr>
        <w:spacing w:after="0" w:line="360" w:lineRule="exact"/>
        <w:ind w:firstLine="708"/>
        <w:jc w:val="both"/>
        <w:rPr>
          <w:rFonts w:ascii="Times New Roman" w:eastAsia="Times New Roman" w:hAnsi="Times New Roman" w:cs="Times New Roman"/>
          <w:sz w:val="28"/>
          <w:szCs w:val="28"/>
          <w:lang w:eastAsia="ru-RU"/>
        </w:rPr>
      </w:pPr>
      <w:r w:rsidRPr="000E0DC0">
        <w:rPr>
          <w:rFonts w:ascii="Times New Roman" w:hAnsi="Times New Roman" w:cs="Times New Roman"/>
          <w:sz w:val="28"/>
          <w:szCs w:val="28"/>
        </w:rPr>
        <w:t xml:space="preserve">- </w:t>
      </w:r>
      <w:r w:rsidR="006666CF" w:rsidRPr="000E0DC0">
        <w:rPr>
          <w:rFonts w:ascii="Times New Roman" w:hAnsi="Times New Roman" w:cs="Times New Roman"/>
          <w:sz w:val="28"/>
          <w:szCs w:val="28"/>
        </w:rPr>
        <w:t xml:space="preserve">4 </w:t>
      </w:r>
      <w:r w:rsidR="00B0492A">
        <w:rPr>
          <w:rFonts w:ascii="Times New Roman" w:hAnsi="Times New Roman" w:cs="Times New Roman"/>
          <w:sz w:val="28"/>
          <w:szCs w:val="28"/>
        </w:rPr>
        <w:t>250</w:t>
      </w:r>
      <w:r w:rsidR="003F3432" w:rsidRPr="000E0DC0">
        <w:rPr>
          <w:rFonts w:ascii="Times New Roman" w:hAnsi="Times New Roman" w:cs="Times New Roman"/>
          <w:sz w:val="28"/>
          <w:szCs w:val="28"/>
        </w:rPr>
        <w:t>,00</w:t>
      </w:r>
      <w:r w:rsidR="00610AF2" w:rsidRPr="000E0DC0">
        <w:rPr>
          <w:rFonts w:ascii="Times New Roman" w:hAnsi="Times New Roman" w:cs="Times New Roman"/>
          <w:sz w:val="28"/>
          <w:szCs w:val="28"/>
        </w:rPr>
        <w:t xml:space="preserve"> </w:t>
      </w:r>
      <w:r w:rsidRPr="000E0DC0">
        <w:rPr>
          <w:rFonts w:ascii="Times New Roman" w:hAnsi="Times New Roman" w:cs="Times New Roman"/>
          <w:sz w:val="28"/>
          <w:szCs w:val="28"/>
        </w:rPr>
        <w:t>тыс. рублей – внебюджетные средства (</w:t>
      </w:r>
      <w:r w:rsidR="00B0492A">
        <w:rPr>
          <w:rFonts w:ascii="Times New Roman" w:hAnsi="Times New Roman" w:cs="Times New Roman"/>
          <w:sz w:val="28"/>
          <w:szCs w:val="28"/>
        </w:rPr>
        <w:t>94,4</w:t>
      </w:r>
      <w:r w:rsidRPr="000E0DC0">
        <w:rPr>
          <w:rFonts w:ascii="Times New Roman" w:hAnsi="Times New Roman" w:cs="Times New Roman"/>
          <w:sz w:val="28"/>
          <w:szCs w:val="28"/>
        </w:rPr>
        <w:t xml:space="preserve"> % от плана).</w:t>
      </w:r>
      <w:r w:rsidRPr="000E0DC0">
        <w:rPr>
          <w:rFonts w:ascii="Times New Roman" w:eastAsia="Times New Roman" w:hAnsi="Times New Roman" w:cs="Times New Roman"/>
          <w:sz w:val="28"/>
          <w:szCs w:val="28"/>
          <w:lang w:eastAsia="ru-RU"/>
        </w:rPr>
        <w:t xml:space="preserve"> </w:t>
      </w:r>
    </w:p>
    <w:p w14:paraId="20192CAB" w14:textId="77777777" w:rsidR="004F52B5" w:rsidRPr="000E0DC0" w:rsidRDefault="00360F4C" w:rsidP="00AE7196">
      <w:pPr>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Анализ финансового обеспечения П</w:t>
      </w:r>
      <w:r w:rsidR="004F52B5" w:rsidRPr="000E0DC0">
        <w:rPr>
          <w:rFonts w:ascii="Times New Roman" w:hAnsi="Times New Roman" w:cs="Times New Roman"/>
          <w:sz w:val="28"/>
          <w:szCs w:val="28"/>
        </w:rPr>
        <w:t xml:space="preserve">рограммы приведен в таблицах </w:t>
      </w:r>
      <w:r w:rsidR="004C31E9" w:rsidRPr="000E0DC0">
        <w:rPr>
          <w:rFonts w:ascii="Times New Roman" w:hAnsi="Times New Roman" w:cs="Times New Roman"/>
          <w:sz w:val="28"/>
          <w:szCs w:val="28"/>
        </w:rPr>
        <w:t>2, 3</w:t>
      </w:r>
      <w:r w:rsidR="004F52B5" w:rsidRPr="000E0DC0">
        <w:rPr>
          <w:rFonts w:ascii="Times New Roman" w:hAnsi="Times New Roman" w:cs="Times New Roman"/>
          <w:sz w:val="28"/>
          <w:szCs w:val="28"/>
        </w:rPr>
        <w:t xml:space="preserve"> Годового отчета.</w:t>
      </w:r>
    </w:p>
    <w:p w14:paraId="00D36388" w14:textId="77777777" w:rsidR="004F52B5" w:rsidRPr="000E0DC0" w:rsidRDefault="004F52B5" w:rsidP="00AE7196">
      <w:pPr>
        <w:spacing w:after="0" w:line="360" w:lineRule="exact"/>
        <w:ind w:firstLine="708"/>
        <w:jc w:val="both"/>
        <w:rPr>
          <w:rFonts w:ascii="Times New Roman" w:hAnsi="Times New Roman" w:cs="Times New Roman"/>
          <w:b/>
          <w:sz w:val="28"/>
          <w:szCs w:val="28"/>
        </w:rPr>
      </w:pPr>
      <w:r w:rsidRPr="000E0DC0">
        <w:rPr>
          <w:rFonts w:ascii="Times New Roman" w:hAnsi="Times New Roman" w:cs="Times New Roman"/>
          <w:b/>
          <w:sz w:val="28"/>
          <w:szCs w:val="28"/>
        </w:rPr>
        <w:t>Достижение показателей программы:</w:t>
      </w:r>
    </w:p>
    <w:p w14:paraId="24E3B2FE" w14:textId="3B676C43" w:rsidR="008F77EC" w:rsidRPr="000E0DC0" w:rsidRDefault="004F52B5" w:rsidP="00C748B0">
      <w:pPr>
        <w:spacing w:after="0" w:line="360" w:lineRule="exact"/>
        <w:ind w:firstLine="709"/>
        <w:jc w:val="both"/>
        <w:rPr>
          <w:rFonts w:ascii="Times New Roman" w:hAnsi="Times New Roman" w:cs="Times New Roman"/>
          <w:color w:val="000000"/>
          <w:sz w:val="28"/>
          <w:szCs w:val="28"/>
        </w:rPr>
      </w:pPr>
      <w:r w:rsidRPr="000E0DC0">
        <w:rPr>
          <w:rFonts w:ascii="Times New Roman" w:eastAsia="Times New Roman" w:hAnsi="Times New Roman" w:cs="Times New Roman"/>
          <w:color w:val="000000"/>
          <w:sz w:val="28"/>
          <w:szCs w:val="28"/>
          <w:lang w:eastAsia="ru-RU"/>
        </w:rPr>
        <w:t xml:space="preserve">За </w:t>
      </w:r>
      <w:r w:rsidR="006666CF" w:rsidRPr="000E0DC0">
        <w:rPr>
          <w:rFonts w:ascii="Times New Roman" w:eastAsia="Times New Roman" w:hAnsi="Times New Roman" w:cs="Times New Roman"/>
          <w:color w:val="000000"/>
          <w:sz w:val="28"/>
          <w:szCs w:val="28"/>
          <w:lang w:eastAsia="ru-RU"/>
        </w:rPr>
        <w:t>2025</w:t>
      </w:r>
      <w:r w:rsidRPr="000E0DC0">
        <w:rPr>
          <w:rFonts w:ascii="Times New Roman" w:eastAsia="Times New Roman" w:hAnsi="Times New Roman" w:cs="Times New Roman"/>
          <w:color w:val="000000"/>
          <w:sz w:val="28"/>
          <w:szCs w:val="28"/>
          <w:lang w:eastAsia="ru-RU"/>
        </w:rPr>
        <w:t xml:space="preserve"> год значение </w:t>
      </w:r>
      <w:r w:rsidRPr="000E0DC0">
        <w:rPr>
          <w:rFonts w:ascii="Times New Roman" w:hAnsi="Times New Roman" w:cs="Times New Roman"/>
          <w:color w:val="000000"/>
          <w:sz w:val="28"/>
          <w:szCs w:val="28"/>
        </w:rPr>
        <w:t xml:space="preserve">показателя </w:t>
      </w:r>
      <w:r w:rsidR="00945FA9" w:rsidRPr="000E0DC0">
        <w:rPr>
          <w:rFonts w:ascii="Times New Roman" w:hAnsi="Times New Roman" w:cs="Times New Roman"/>
          <w:color w:val="000000"/>
          <w:sz w:val="28"/>
          <w:szCs w:val="28"/>
        </w:rPr>
        <w:t>«</w:t>
      </w:r>
      <w:r w:rsidR="008F77EC" w:rsidRPr="000E0DC0">
        <w:rPr>
          <w:rFonts w:ascii="Times New Roman" w:hAnsi="Times New Roman" w:cs="Times New Roman"/>
          <w:sz w:val="28"/>
          <w:szCs w:val="28"/>
        </w:rPr>
        <w:t>Число субъектов малого и среднего предпринимательства</w:t>
      </w:r>
      <w:r w:rsidR="00945FA9"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составило </w:t>
      </w:r>
      <w:r w:rsidR="000618D7" w:rsidRPr="000E0DC0">
        <w:rPr>
          <w:rFonts w:ascii="Times New Roman" w:hAnsi="Times New Roman" w:cs="Times New Roman"/>
          <w:sz w:val="28"/>
          <w:szCs w:val="28"/>
        </w:rPr>
        <w:t>7 009</w:t>
      </w:r>
      <w:r w:rsidRPr="000E0DC0">
        <w:rPr>
          <w:rFonts w:ascii="Times New Roman" w:hAnsi="Times New Roman" w:cs="Times New Roman"/>
          <w:color w:val="000000"/>
          <w:sz w:val="28"/>
          <w:szCs w:val="28"/>
        </w:rPr>
        <w:t xml:space="preserve"> ед. (</w:t>
      </w:r>
      <w:r w:rsidR="000618D7" w:rsidRPr="000E0DC0">
        <w:rPr>
          <w:rFonts w:ascii="Times New Roman" w:hAnsi="Times New Roman" w:cs="Times New Roman"/>
          <w:color w:val="000000"/>
          <w:sz w:val="28"/>
          <w:szCs w:val="28"/>
        </w:rPr>
        <w:t>120,1</w:t>
      </w:r>
      <w:r w:rsidRPr="000E0DC0">
        <w:rPr>
          <w:rFonts w:ascii="Times New Roman" w:hAnsi="Times New Roman" w:cs="Times New Roman"/>
          <w:color w:val="000000"/>
          <w:sz w:val="28"/>
          <w:szCs w:val="28"/>
        </w:rPr>
        <w:t xml:space="preserve"> % от планового значения). </w:t>
      </w:r>
      <w:r w:rsidR="003F3432" w:rsidRPr="000E0DC0">
        <w:rPr>
          <w:rFonts w:ascii="Times New Roman" w:hAnsi="Times New Roman" w:cs="Times New Roman"/>
          <w:color w:val="000000"/>
          <w:sz w:val="28"/>
          <w:szCs w:val="28"/>
        </w:rPr>
        <w:t xml:space="preserve">Это обусловлено ростом численности </w:t>
      </w:r>
      <w:r w:rsidR="00C748B0" w:rsidRPr="000E0DC0">
        <w:rPr>
          <w:rFonts w:ascii="Times New Roman" w:hAnsi="Times New Roman" w:cs="Times New Roman"/>
          <w:color w:val="000000"/>
          <w:sz w:val="28"/>
          <w:szCs w:val="28"/>
        </w:rPr>
        <w:t>как юридических лиц, так и индивидуальных предпринимателей</w:t>
      </w:r>
      <w:r w:rsidR="003F3432" w:rsidRPr="000E0DC0">
        <w:rPr>
          <w:rFonts w:ascii="Times New Roman" w:hAnsi="Times New Roman" w:cs="Times New Roman"/>
          <w:color w:val="000000"/>
          <w:sz w:val="28"/>
          <w:szCs w:val="28"/>
        </w:rPr>
        <w:t>.</w:t>
      </w:r>
    </w:p>
    <w:p w14:paraId="4E566E0C" w14:textId="7E50DCB8" w:rsidR="003F3432" w:rsidRPr="000E0DC0" w:rsidRDefault="001528B1" w:rsidP="00C748B0">
      <w:pPr>
        <w:spacing w:after="0" w:line="360" w:lineRule="exact"/>
        <w:ind w:firstLine="709"/>
        <w:contextualSpacing/>
        <w:jc w:val="both"/>
        <w:rPr>
          <w:rFonts w:ascii="Times New Roman" w:eastAsia="Times New Roman" w:hAnsi="Times New Roman" w:cs="Times New Roman"/>
          <w:color w:val="000000"/>
          <w:sz w:val="28"/>
          <w:szCs w:val="28"/>
          <w:lang w:eastAsia="ru-RU"/>
        </w:rPr>
      </w:pPr>
      <w:r w:rsidRPr="000E0DC0">
        <w:rPr>
          <w:rFonts w:ascii="Times New Roman" w:eastAsia="Times New Roman" w:hAnsi="Times New Roman" w:cs="Times New Roman"/>
          <w:color w:val="000000"/>
          <w:sz w:val="28"/>
          <w:szCs w:val="28"/>
          <w:lang w:eastAsia="ru-RU"/>
        </w:rPr>
        <w:t xml:space="preserve">Значение </w:t>
      </w:r>
      <w:r w:rsidRPr="000E0DC0">
        <w:rPr>
          <w:rFonts w:ascii="Times New Roman" w:hAnsi="Times New Roman" w:cs="Times New Roman"/>
          <w:color w:val="000000"/>
          <w:sz w:val="28"/>
          <w:szCs w:val="28"/>
        </w:rPr>
        <w:t xml:space="preserve">показателя </w:t>
      </w:r>
      <w:r w:rsidR="00945FA9" w:rsidRPr="000E0DC0">
        <w:rPr>
          <w:rFonts w:ascii="Times New Roman" w:hAnsi="Times New Roman" w:cs="Times New Roman"/>
          <w:color w:val="000000"/>
          <w:sz w:val="28"/>
          <w:szCs w:val="28"/>
        </w:rPr>
        <w:t>«</w:t>
      </w:r>
      <w:r w:rsidR="000618D7" w:rsidRPr="000E0DC0">
        <w:rPr>
          <w:rFonts w:ascii="Times New Roman" w:hAnsi="Times New Roman" w:cs="Times New Roman"/>
          <w:sz w:val="28"/>
          <w:szCs w:val="28"/>
        </w:rPr>
        <w:t>Количество лиц, вовлеченных к участию в отдельных мероприятиях Программы</w:t>
      </w:r>
      <w:proofErr w:type="gramStart"/>
      <w:r w:rsidR="00945FA9" w:rsidRPr="000E0DC0">
        <w:rPr>
          <w:rFonts w:ascii="Times New Roman" w:hAnsi="Times New Roman" w:cs="Times New Roman"/>
          <w:color w:val="000000"/>
          <w:sz w:val="28"/>
          <w:szCs w:val="28"/>
        </w:rPr>
        <w:t>»</w:t>
      </w:r>
      <w:proofErr w:type="gramEnd"/>
      <w:r w:rsidRPr="000E0DC0">
        <w:rPr>
          <w:rFonts w:ascii="Times New Roman" w:hAnsi="Times New Roman" w:cs="Times New Roman"/>
          <w:color w:val="000000"/>
          <w:sz w:val="28"/>
          <w:szCs w:val="28"/>
        </w:rPr>
        <w:t xml:space="preserve"> составило </w:t>
      </w:r>
      <w:r w:rsidR="00C748B0" w:rsidRPr="000E0DC0">
        <w:rPr>
          <w:rFonts w:ascii="Times New Roman" w:hAnsi="Times New Roman" w:cs="Times New Roman"/>
          <w:color w:val="000000"/>
          <w:sz w:val="28"/>
          <w:szCs w:val="28"/>
        </w:rPr>
        <w:t>159</w:t>
      </w:r>
      <w:r w:rsidRPr="000E0DC0">
        <w:rPr>
          <w:rFonts w:ascii="Times New Roman" w:hAnsi="Times New Roman" w:cs="Times New Roman"/>
          <w:color w:val="000000"/>
          <w:sz w:val="28"/>
          <w:szCs w:val="28"/>
        </w:rPr>
        <w:t xml:space="preserve"> ед. (</w:t>
      </w:r>
      <w:r w:rsidR="00C748B0" w:rsidRPr="000E0DC0">
        <w:rPr>
          <w:rFonts w:ascii="Times New Roman" w:hAnsi="Times New Roman" w:cs="Times New Roman"/>
          <w:color w:val="000000"/>
          <w:sz w:val="28"/>
          <w:szCs w:val="28"/>
        </w:rPr>
        <w:t>124,2</w:t>
      </w:r>
      <w:r w:rsidRPr="000E0DC0">
        <w:rPr>
          <w:rFonts w:ascii="Times New Roman" w:hAnsi="Times New Roman" w:cs="Times New Roman"/>
          <w:color w:val="000000"/>
          <w:sz w:val="28"/>
          <w:szCs w:val="28"/>
        </w:rPr>
        <w:t xml:space="preserve"> % от </w:t>
      </w:r>
      <w:r w:rsidRPr="000E0DC0">
        <w:rPr>
          <w:rFonts w:ascii="Times New Roman" w:hAnsi="Times New Roman" w:cs="Times New Roman"/>
          <w:color w:val="000000"/>
          <w:sz w:val="28"/>
          <w:szCs w:val="28"/>
        </w:rPr>
        <w:lastRenderedPageBreak/>
        <w:t xml:space="preserve">планового значения). </w:t>
      </w:r>
      <w:r w:rsidR="00C748B0" w:rsidRPr="000E0DC0">
        <w:rPr>
          <w:rFonts w:ascii="Times New Roman" w:hAnsi="Times New Roman" w:cs="Times New Roman"/>
          <w:color w:val="000000"/>
          <w:sz w:val="28"/>
          <w:szCs w:val="28"/>
        </w:rPr>
        <w:t>Это обусловлено ростом числа</w:t>
      </w:r>
      <w:r w:rsidR="00C748B0" w:rsidRPr="000E0DC0">
        <w:rPr>
          <w:rFonts w:ascii="Times New Roman" w:hAnsi="Times New Roman" w:cs="Times New Roman"/>
          <w:sz w:val="28"/>
          <w:szCs w:val="28"/>
        </w:rPr>
        <w:t xml:space="preserve"> лиц, принявших участие в рекламных турах, а также числа субъектов малого и среднего предпринимательства (далее – МСП) – получателей консультационной поддержки Фондом.</w:t>
      </w:r>
      <w:r w:rsidR="003F3432" w:rsidRPr="000E0DC0">
        <w:rPr>
          <w:rFonts w:ascii="Times New Roman" w:eastAsia="Times New Roman" w:hAnsi="Times New Roman" w:cs="Times New Roman"/>
          <w:color w:val="000000"/>
          <w:sz w:val="28"/>
          <w:szCs w:val="28"/>
          <w:lang w:eastAsia="ru-RU"/>
        </w:rPr>
        <w:t xml:space="preserve"> </w:t>
      </w:r>
    </w:p>
    <w:p w14:paraId="660CA129" w14:textId="77777777" w:rsidR="00D42C34" w:rsidRPr="000E0DC0" w:rsidRDefault="00D42C34" w:rsidP="00C748B0">
      <w:pPr>
        <w:spacing w:after="0" w:line="360" w:lineRule="exact"/>
        <w:ind w:firstLine="709"/>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t xml:space="preserve">Результаты оценки степени достижения </w:t>
      </w:r>
      <w:r w:rsidR="00A91E08" w:rsidRPr="000E0DC0">
        <w:rPr>
          <w:rFonts w:ascii="Times New Roman" w:eastAsia="Times New Roman" w:hAnsi="Times New Roman" w:cs="Times New Roman"/>
          <w:b/>
          <w:color w:val="000000"/>
          <w:sz w:val="28"/>
          <w:szCs w:val="28"/>
          <w:lang w:eastAsia="ru-RU"/>
        </w:rPr>
        <w:t xml:space="preserve">целей и решения задач </w:t>
      </w:r>
      <w:r w:rsidRPr="000E0DC0">
        <w:rPr>
          <w:rFonts w:ascii="Times New Roman" w:hAnsi="Times New Roman" w:cs="Times New Roman"/>
          <w:b/>
          <w:sz w:val="28"/>
          <w:szCs w:val="28"/>
        </w:rPr>
        <w:t>Программы:</w:t>
      </w:r>
    </w:p>
    <w:p w14:paraId="0D8F85EE" w14:textId="77777777" w:rsidR="00CA5B35" w:rsidRPr="000E0DC0" w:rsidRDefault="00A91E08" w:rsidP="00AE7196">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 xml:space="preserve">Оценка степени достижения целей и решения задач </w:t>
      </w:r>
      <w:r w:rsidRPr="000E0DC0">
        <w:rPr>
          <w:rFonts w:ascii="Times New Roman" w:hAnsi="Times New Roman" w:cs="Times New Roman"/>
          <w:sz w:val="28"/>
          <w:szCs w:val="28"/>
        </w:rPr>
        <w:t>Программы проведена на основании Порядка оценки эффективности реализации муниципальных программ (подпрограмм) Пермского муниципального округа</w:t>
      </w:r>
      <w:r w:rsidR="008D7359" w:rsidRPr="000E0DC0">
        <w:rPr>
          <w:rFonts w:ascii="Times New Roman" w:hAnsi="Times New Roman" w:cs="Times New Roman"/>
          <w:sz w:val="28"/>
          <w:szCs w:val="28"/>
        </w:rPr>
        <w:t xml:space="preserve"> (далее – Порядок)</w:t>
      </w:r>
      <w:r w:rsidR="008D7359" w:rsidRPr="000E0DC0">
        <w:rPr>
          <w:rStyle w:val="ab"/>
          <w:rFonts w:ascii="Times New Roman" w:hAnsi="Times New Roman" w:cs="Times New Roman"/>
          <w:sz w:val="28"/>
          <w:szCs w:val="28"/>
        </w:rPr>
        <w:footnoteReference w:id="1"/>
      </w:r>
      <w:r w:rsidR="00586BEE" w:rsidRPr="000E0DC0">
        <w:rPr>
          <w:rFonts w:ascii="Times New Roman" w:hAnsi="Times New Roman" w:cs="Times New Roman"/>
          <w:sz w:val="28"/>
          <w:szCs w:val="28"/>
        </w:rPr>
        <w:t>:</w:t>
      </w:r>
      <w:r w:rsidRPr="000E0DC0">
        <w:rPr>
          <w:rFonts w:ascii="Times New Roman" w:hAnsi="Times New Roman" w:cs="Times New Roman"/>
          <w:sz w:val="28"/>
          <w:szCs w:val="28"/>
        </w:rPr>
        <w:t xml:space="preserve"> </w:t>
      </w:r>
    </w:p>
    <w:p w14:paraId="5611B262" w14:textId="77777777" w:rsidR="00BD5EE8" w:rsidRPr="000E0DC0" w:rsidRDefault="00586BEE" w:rsidP="00586BEE">
      <w:pPr>
        <w:tabs>
          <w:tab w:val="left" w:pos="709"/>
          <w:tab w:val="left" w:pos="1134"/>
        </w:tabs>
        <w:autoSpaceDE w:val="0"/>
        <w:autoSpaceDN w:val="0"/>
        <w:adjustRightInd w:val="0"/>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ab/>
        <w:t>Таблица</w:t>
      </w:r>
      <w:r w:rsidR="00BD5EE8" w:rsidRPr="000E0DC0">
        <w:rPr>
          <w:rFonts w:ascii="Times New Roman" w:hAnsi="Times New Roman" w:cs="Times New Roman"/>
          <w:sz w:val="28"/>
          <w:szCs w:val="28"/>
        </w:rPr>
        <w:t xml:space="preserve"> -</w:t>
      </w:r>
      <w:r w:rsidRPr="000E0DC0">
        <w:rPr>
          <w:rFonts w:ascii="Times New Roman" w:hAnsi="Times New Roman" w:cs="Times New Roman"/>
          <w:sz w:val="28"/>
          <w:szCs w:val="28"/>
        </w:rPr>
        <w:t xml:space="preserve"> С</w:t>
      </w:r>
      <w:r w:rsidRPr="000E0DC0">
        <w:rPr>
          <w:rFonts w:ascii="Times New Roman" w:eastAsia="Times New Roman" w:hAnsi="Times New Roman" w:cs="Times New Roman"/>
          <w:color w:val="000000"/>
          <w:sz w:val="28"/>
          <w:szCs w:val="28"/>
          <w:lang w:eastAsia="ru-RU"/>
        </w:rPr>
        <w:t xml:space="preserve">тепень достижения целей и решения задач </w:t>
      </w:r>
      <w:r w:rsidRPr="000E0DC0">
        <w:rPr>
          <w:rFonts w:ascii="Times New Roman" w:hAnsi="Times New Roman" w:cs="Times New Roman"/>
          <w:sz w:val="28"/>
          <w:szCs w:val="28"/>
        </w:rPr>
        <w:t>Программы</w:t>
      </w:r>
    </w:p>
    <w:tbl>
      <w:tblPr>
        <w:tblStyle w:val="a3"/>
        <w:tblW w:w="0" w:type="auto"/>
        <w:tblLook w:val="04A0" w:firstRow="1" w:lastRow="0" w:firstColumn="1" w:lastColumn="0" w:noHBand="0" w:noVBand="1"/>
      </w:tblPr>
      <w:tblGrid>
        <w:gridCol w:w="594"/>
        <w:gridCol w:w="4646"/>
        <w:gridCol w:w="1374"/>
        <w:gridCol w:w="1760"/>
        <w:gridCol w:w="970"/>
      </w:tblGrid>
      <w:tr w:rsidR="00906113" w:rsidRPr="000E0DC0" w14:paraId="23AD5EE2" w14:textId="77777777" w:rsidTr="00906113">
        <w:tc>
          <w:tcPr>
            <w:tcW w:w="594" w:type="dxa"/>
          </w:tcPr>
          <w:p w14:paraId="7FF538E8" w14:textId="77777777" w:rsidR="00BD5EE8" w:rsidRPr="000E0DC0" w:rsidRDefault="00BD5EE8" w:rsidP="00BD5EE8">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4646" w:type="dxa"/>
          </w:tcPr>
          <w:p w14:paraId="7D951E47" w14:textId="77777777" w:rsidR="00BD5EE8" w:rsidRPr="000E0DC0" w:rsidRDefault="00BD5EE8" w:rsidP="00BD5EE8">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374" w:type="dxa"/>
          </w:tcPr>
          <w:p w14:paraId="5CB78FB0" w14:textId="77777777" w:rsidR="00BD5EE8" w:rsidRPr="000E0DC0" w:rsidRDefault="00BD5EE8" w:rsidP="00BD5EE8">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60" w:type="dxa"/>
          </w:tcPr>
          <w:p w14:paraId="0910438F" w14:textId="77777777" w:rsidR="00BD5EE8" w:rsidRPr="000E0DC0" w:rsidRDefault="00BD5EE8" w:rsidP="00BD5EE8">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Фактическое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970" w:type="dxa"/>
          </w:tcPr>
          <w:p w14:paraId="4FFC78A6" w14:textId="77777777" w:rsidR="00BD5EE8" w:rsidRPr="000E0DC0" w:rsidRDefault="00BD5EE8" w:rsidP="00BD5EE8">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ДП</w:t>
            </w:r>
            <w:r w:rsidRPr="000E0DC0">
              <w:rPr>
                <w:rFonts w:ascii="Times New Roman" w:eastAsia="Times New Roman" w:hAnsi="Times New Roman" w:cs="Times New Roman"/>
                <w:color w:val="000000"/>
                <w:sz w:val="28"/>
                <w:szCs w:val="28"/>
                <w:lang w:eastAsia="ru-RU"/>
              </w:rPr>
              <w:t xml:space="preserve"> = 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p>
        </w:tc>
      </w:tr>
      <w:tr w:rsidR="00357281" w:rsidRPr="000E0DC0" w14:paraId="75A8E748" w14:textId="77777777" w:rsidTr="00906113">
        <w:tc>
          <w:tcPr>
            <w:tcW w:w="594" w:type="dxa"/>
          </w:tcPr>
          <w:p w14:paraId="610BC25E" w14:textId="77777777" w:rsidR="00357281" w:rsidRPr="000E0DC0" w:rsidRDefault="00357281" w:rsidP="00357281">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3.</w:t>
            </w:r>
          </w:p>
        </w:tc>
        <w:tc>
          <w:tcPr>
            <w:tcW w:w="4646" w:type="dxa"/>
          </w:tcPr>
          <w:p w14:paraId="1B2C7C46" w14:textId="77777777" w:rsidR="00357281" w:rsidRPr="000E0DC0" w:rsidRDefault="00357281" w:rsidP="00357281">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Число субъектов малого и среднего предпринимательства</w:t>
            </w:r>
            <w:r w:rsidRPr="000E0DC0">
              <w:rPr>
                <w:rFonts w:ascii="Times New Roman" w:hAnsi="Times New Roman" w:cs="Times New Roman"/>
                <w:color w:val="000000"/>
                <w:sz w:val="28"/>
                <w:szCs w:val="28"/>
              </w:rPr>
              <w:t>, ед.</w:t>
            </w:r>
          </w:p>
        </w:tc>
        <w:tc>
          <w:tcPr>
            <w:tcW w:w="1374" w:type="dxa"/>
          </w:tcPr>
          <w:p w14:paraId="14A84108" w14:textId="033F30A2"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5836</w:t>
            </w:r>
          </w:p>
        </w:tc>
        <w:tc>
          <w:tcPr>
            <w:tcW w:w="1760" w:type="dxa"/>
          </w:tcPr>
          <w:p w14:paraId="15D37AD8" w14:textId="7851E2F2"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7009</w:t>
            </w:r>
          </w:p>
        </w:tc>
        <w:tc>
          <w:tcPr>
            <w:tcW w:w="970" w:type="dxa"/>
          </w:tcPr>
          <w:p w14:paraId="6D1C6704" w14:textId="67D23278"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1,2</w:t>
            </w:r>
          </w:p>
        </w:tc>
      </w:tr>
      <w:tr w:rsidR="00357281" w:rsidRPr="000E0DC0" w14:paraId="22F22A96" w14:textId="77777777" w:rsidTr="00906113">
        <w:tc>
          <w:tcPr>
            <w:tcW w:w="594" w:type="dxa"/>
          </w:tcPr>
          <w:p w14:paraId="6BBDA579" w14:textId="77777777" w:rsidR="00357281" w:rsidRPr="000E0DC0" w:rsidRDefault="00357281" w:rsidP="00357281">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4.</w:t>
            </w:r>
          </w:p>
        </w:tc>
        <w:tc>
          <w:tcPr>
            <w:tcW w:w="4646" w:type="dxa"/>
          </w:tcPr>
          <w:p w14:paraId="6581F795" w14:textId="10C3C2DE" w:rsidR="00357281" w:rsidRPr="000E0DC0" w:rsidRDefault="00357281" w:rsidP="00357281">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Количество лиц, вовлеченных к участию в отдельных мероприятиях Программы</w:t>
            </w:r>
            <w:r w:rsidRPr="000E0DC0">
              <w:rPr>
                <w:rFonts w:ascii="Times New Roman" w:hAnsi="Times New Roman" w:cs="Times New Roman"/>
                <w:color w:val="000000"/>
                <w:sz w:val="28"/>
                <w:szCs w:val="28"/>
              </w:rPr>
              <w:t>, ед.</w:t>
            </w:r>
          </w:p>
        </w:tc>
        <w:tc>
          <w:tcPr>
            <w:tcW w:w="1374" w:type="dxa"/>
          </w:tcPr>
          <w:p w14:paraId="46040D3C" w14:textId="53BDF2E4"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128</w:t>
            </w:r>
          </w:p>
        </w:tc>
        <w:tc>
          <w:tcPr>
            <w:tcW w:w="1760" w:type="dxa"/>
          </w:tcPr>
          <w:p w14:paraId="247C852D" w14:textId="0296C5A8"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159</w:t>
            </w:r>
          </w:p>
        </w:tc>
        <w:tc>
          <w:tcPr>
            <w:tcW w:w="970" w:type="dxa"/>
          </w:tcPr>
          <w:p w14:paraId="580DC2AC" w14:textId="0FA1D4C9" w:rsidR="00357281" w:rsidRPr="000E0DC0" w:rsidRDefault="00357281" w:rsidP="0035728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1,2</w:t>
            </w:r>
          </w:p>
        </w:tc>
      </w:tr>
      <w:tr w:rsidR="00906113" w:rsidRPr="000E0DC0" w14:paraId="5837AE0D" w14:textId="77777777" w:rsidTr="00906113">
        <w:tc>
          <w:tcPr>
            <w:tcW w:w="594" w:type="dxa"/>
          </w:tcPr>
          <w:p w14:paraId="73FC1F56" w14:textId="77777777" w:rsidR="00906113" w:rsidRPr="000E0DC0" w:rsidRDefault="00906113" w:rsidP="00BD5EE8">
            <w:pPr>
              <w:tabs>
                <w:tab w:val="left" w:pos="709"/>
                <w:tab w:val="left" w:pos="1134"/>
              </w:tabs>
              <w:autoSpaceDE w:val="0"/>
              <w:autoSpaceDN w:val="0"/>
              <w:adjustRightInd w:val="0"/>
              <w:jc w:val="both"/>
              <w:rPr>
                <w:rFonts w:ascii="Times New Roman" w:hAnsi="Times New Roman" w:cs="Times New Roman"/>
                <w:sz w:val="28"/>
                <w:szCs w:val="28"/>
              </w:rPr>
            </w:pPr>
          </w:p>
        </w:tc>
        <w:tc>
          <w:tcPr>
            <w:tcW w:w="4646" w:type="dxa"/>
          </w:tcPr>
          <w:p w14:paraId="2A4B131D" w14:textId="77777777" w:rsidR="00906113" w:rsidRPr="000E0DC0" w:rsidRDefault="00906113" w:rsidP="00BD5EE8">
            <w:pPr>
              <w:tabs>
                <w:tab w:val="left" w:pos="709"/>
                <w:tab w:val="left" w:pos="1134"/>
              </w:tabs>
              <w:autoSpaceDE w:val="0"/>
              <w:autoSpaceDN w:val="0"/>
              <w:adjustRightInd w:val="0"/>
              <w:jc w:val="both"/>
              <w:rPr>
                <w:rFonts w:ascii="Times New Roman" w:eastAsia="Times New Roman" w:hAnsi="Times New Roman" w:cs="Times New Roman"/>
                <w:color w:val="000000"/>
                <w:sz w:val="28"/>
                <w:szCs w:val="28"/>
                <w:lang w:eastAsia="ru-RU"/>
              </w:rPr>
            </w:pPr>
            <w:r w:rsidRPr="000E0DC0">
              <w:rPr>
                <w:rFonts w:ascii="Times New Roman" w:hAnsi="Times New Roman" w:cs="Times New Roman"/>
                <w:sz w:val="28"/>
                <w:szCs w:val="28"/>
              </w:rPr>
              <w:t xml:space="preserve">Степень достижения </w:t>
            </w:r>
            <w:r w:rsidRPr="000E0DC0">
              <w:rPr>
                <w:rFonts w:ascii="Times New Roman" w:eastAsia="Times New Roman" w:hAnsi="Times New Roman" w:cs="Times New Roman"/>
                <w:color w:val="000000"/>
                <w:sz w:val="28"/>
                <w:szCs w:val="28"/>
                <w:lang w:eastAsia="ru-RU"/>
              </w:rPr>
              <w:t xml:space="preserve">целей и решения задач </w:t>
            </w:r>
            <w:r w:rsidRPr="000E0DC0">
              <w:rPr>
                <w:rFonts w:ascii="Times New Roman" w:hAnsi="Times New Roman" w:cs="Times New Roman"/>
                <w:sz w:val="28"/>
                <w:szCs w:val="28"/>
              </w:rPr>
              <w:t>Программы</w:t>
            </w:r>
            <w:r w:rsidRPr="000E0DC0">
              <w:rPr>
                <w:rFonts w:ascii="Times New Roman" w:eastAsia="Times New Roman" w:hAnsi="Times New Roman" w:cs="Times New Roman"/>
                <w:color w:val="000000"/>
                <w:sz w:val="28"/>
                <w:szCs w:val="28"/>
                <w:lang w:eastAsia="ru-RU"/>
              </w:rPr>
              <w:t xml:space="preserve"> </w:t>
            </w:r>
          </w:p>
          <w:p w14:paraId="1D291688" w14:textId="77777777" w:rsidR="00906113" w:rsidRPr="000E0DC0" w:rsidRDefault="00906113" w:rsidP="00BD5EE8">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 xml:space="preserve">ДП 1 </w:t>
            </w:r>
            <w:r w:rsidRPr="000E0DC0">
              <w:rPr>
                <w:rFonts w:ascii="Times New Roman" w:eastAsia="Times New Roman" w:hAnsi="Times New Roman" w:cs="Times New Roman"/>
                <w:color w:val="000000"/>
                <w:sz w:val="28"/>
                <w:szCs w:val="28"/>
                <w:lang w:eastAsia="ru-RU"/>
              </w:rPr>
              <w:t>+</w:t>
            </w:r>
            <w:r w:rsidRPr="000E0DC0">
              <w:rPr>
                <w:rFonts w:ascii="Times New Roman" w:eastAsia="Times New Roman" w:hAnsi="Times New Roman" w:cs="Times New Roman"/>
                <w:color w:val="000000"/>
                <w:sz w:val="28"/>
                <w:szCs w:val="28"/>
                <w:vertAlign w:val="subscript"/>
                <w:lang w:eastAsia="ru-RU"/>
              </w:rPr>
              <w:t xml:space="preserve"> </w:t>
            </w: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 xml:space="preserve">ДП 2 </w:t>
            </w:r>
            <w:r w:rsidRPr="000E0DC0">
              <w:rPr>
                <w:rFonts w:ascii="Times New Roman" w:eastAsia="Times New Roman" w:hAnsi="Times New Roman" w:cs="Times New Roman"/>
                <w:color w:val="000000"/>
                <w:sz w:val="28"/>
                <w:szCs w:val="28"/>
                <w:lang w:eastAsia="ru-RU"/>
              </w:rPr>
              <w:t>+ С</w:t>
            </w:r>
            <w:r w:rsidRPr="000E0DC0">
              <w:rPr>
                <w:rFonts w:ascii="Times New Roman" w:eastAsia="Times New Roman" w:hAnsi="Times New Roman" w:cs="Times New Roman"/>
                <w:color w:val="000000"/>
                <w:sz w:val="28"/>
                <w:szCs w:val="28"/>
                <w:vertAlign w:val="subscript"/>
                <w:lang w:eastAsia="ru-RU"/>
              </w:rPr>
              <w:t xml:space="preserve">ДП </w:t>
            </w:r>
            <w:r w:rsidRPr="000E0DC0">
              <w:rPr>
                <w:rFonts w:ascii="Times New Roman" w:eastAsia="Times New Roman" w:hAnsi="Times New Roman" w:cs="Times New Roman"/>
                <w:color w:val="000000"/>
                <w:sz w:val="28"/>
                <w:szCs w:val="28"/>
                <w:vertAlign w:val="subscript"/>
                <w:lang w:val="en-US" w:eastAsia="ru-RU"/>
              </w:rPr>
              <w:t>N</w:t>
            </w:r>
            <w:r w:rsidRPr="000E0DC0">
              <w:rPr>
                <w:rFonts w:ascii="Times New Roman" w:eastAsia="Times New Roman" w:hAnsi="Times New Roman" w:cs="Times New Roman"/>
                <w:color w:val="000000"/>
                <w:sz w:val="28"/>
                <w:szCs w:val="28"/>
                <w:lang w:eastAsia="ru-RU"/>
              </w:rPr>
              <w:t xml:space="preserve">) / </w:t>
            </w:r>
            <w:r w:rsidRPr="000E0DC0">
              <w:rPr>
                <w:rFonts w:ascii="Times New Roman" w:eastAsia="Times New Roman" w:hAnsi="Times New Roman" w:cs="Times New Roman"/>
                <w:color w:val="000000"/>
                <w:sz w:val="28"/>
                <w:szCs w:val="28"/>
                <w:lang w:val="en-US" w:eastAsia="ru-RU"/>
              </w:rPr>
              <w:t>N</w:t>
            </w:r>
            <w:r w:rsidRPr="000E0DC0">
              <w:rPr>
                <w:rFonts w:ascii="Times New Roman" w:eastAsia="Times New Roman" w:hAnsi="Times New Roman" w:cs="Times New Roman"/>
                <w:color w:val="000000"/>
                <w:sz w:val="28"/>
                <w:szCs w:val="28"/>
                <w:lang w:eastAsia="ru-RU"/>
              </w:rPr>
              <w:t>)</w:t>
            </w:r>
          </w:p>
        </w:tc>
        <w:tc>
          <w:tcPr>
            <w:tcW w:w="1374" w:type="dxa"/>
          </w:tcPr>
          <w:p w14:paraId="4C520E76" w14:textId="77777777" w:rsidR="00906113" w:rsidRPr="000E0DC0" w:rsidRDefault="00906113" w:rsidP="00BD5EE8">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1760" w:type="dxa"/>
          </w:tcPr>
          <w:p w14:paraId="0301A168" w14:textId="77777777" w:rsidR="00906113" w:rsidRPr="000E0DC0" w:rsidRDefault="00906113" w:rsidP="00BD5EE8">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970" w:type="dxa"/>
          </w:tcPr>
          <w:p w14:paraId="7099D2C4" w14:textId="77777777" w:rsidR="00906113" w:rsidRPr="000E0DC0" w:rsidRDefault="00906113" w:rsidP="00BD5EE8">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1,2</w:t>
            </w:r>
          </w:p>
        </w:tc>
      </w:tr>
    </w:tbl>
    <w:p w14:paraId="6B1D1B70" w14:textId="77777777" w:rsidR="00BD5EE8" w:rsidRPr="000E0DC0" w:rsidRDefault="00BD5EE8" w:rsidP="00586BEE">
      <w:pPr>
        <w:tabs>
          <w:tab w:val="left" w:pos="709"/>
          <w:tab w:val="left" w:pos="1134"/>
        </w:tabs>
        <w:autoSpaceDE w:val="0"/>
        <w:autoSpaceDN w:val="0"/>
        <w:adjustRightInd w:val="0"/>
        <w:spacing w:after="0" w:line="360" w:lineRule="exact"/>
        <w:jc w:val="both"/>
        <w:rPr>
          <w:rFonts w:ascii="Times New Roman" w:hAnsi="Times New Roman" w:cs="Times New Roman"/>
          <w:sz w:val="28"/>
          <w:szCs w:val="28"/>
        </w:rPr>
      </w:pPr>
    </w:p>
    <w:p w14:paraId="56B2750C" w14:textId="77777777" w:rsidR="00906113" w:rsidRPr="000E0DC0" w:rsidRDefault="00906113" w:rsidP="00906113">
      <w:pPr>
        <w:spacing w:after="0" w:line="360" w:lineRule="exact"/>
        <w:ind w:firstLine="708"/>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t xml:space="preserve">Результаты оценки степени соответствия запланированному </w:t>
      </w:r>
      <w:r w:rsidRPr="000E0DC0">
        <w:rPr>
          <w:rFonts w:ascii="Times New Roman" w:eastAsia="Times New Roman" w:hAnsi="Times New Roman" w:cs="Times New Roman"/>
          <w:b/>
          <w:sz w:val="28"/>
          <w:szCs w:val="28"/>
          <w:lang w:eastAsia="ru-RU"/>
        </w:rPr>
        <w:t>уровню затрат и эффективности использования средств, направленных на реализацию Программы</w:t>
      </w:r>
      <w:r w:rsidRPr="000E0DC0">
        <w:rPr>
          <w:rFonts w:ascii="Times New Roman" w:hAnsi="Times New Roman" w:cs="Times New Roman"/>
          <w:b/>
          <w:sz w:val="28"/>
          <w:szCs w:val="28"/>
        </w:rPr>
        <w:t>:</w:t>
      </w:r>
    </w:p>
    <w:p w14:paraId="174133CA" w14:textId="77777777" w:rsidR="00906113" w:rsidRPr="000E0DC0" w:rsidRDefault="00906113" w:rsidP="00AE7196">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Оценка с</w:t>
      </w:r>
      <w:r w:rsidR="00D42C34" w:rsidRPr="000E0DC0">
        <w:rPr>
          <w:rFonts w:ascii="Times New Roman" w:eastAsia="Times New Roman" w:hAnsi="Times New Roman" w:cs="Times New Roman"/>
          <w:color w:val="000000"/>
          <w:sz w:val="28"/>
          <w:szCs w:val="28"/>
          <w:lang w:eastAsia="ru-RU"/>
        </w:rPr>
        <w:t>тепен</w:t>
      </w:r>
      <w:r w:rsidRPr="000E0DC0">
        <w:rPr>
          <w:rFonts w:ascii="Times New Roman" w:eastAsia="Times New Roman" w:hAnsi="Times New Roman" w:cs="Times New Roman"/>
          <w:color w:val="000000"/>
          <w:sz w:val="28"/>
          <w:szCs w:val="28"/>
          <w:lang w:eastAsia="ru-RU"/>
        </w:rPr>
        <w:t>и</w:t>
      </w:r>
      <w:r w:rsidR="00D42C34" w:rsidRPr="000E0DC0">
        <w:rPr>
          <w:rFonts w:ascii="Times New Roman" w:eastAsia="Times New Roman" w:hAnsi="Times New Roman" w:cs="Times New Roman"/>
          <w:color w:val="000000"/>
          <w:sz w:val="28"/>
          <w:szCs w:val="28"/>
          <w:lang w:eastAsia="ru-RU"/>
        </w:rPr>
        <w:t xml:space="preserve"> соответствия запланированному </w:t>
      </w:r>
      <w:r w:rsidR="00D42C34" w:rsidRPr="000E0DC0">
        <w:rPr>
          <w:rFonts w:ascii="Times New Roman" w:eastAsia="Times New Roman" w:hAnsi="Times New Roman" w:cs="Times New Roman"/>
          <w:sz w:val="28"/>
          <w:szCs w:val="28"/>
          <w:lang w:eastAsia="ru-RU"/>
        </w:rPr>
        <w:t xml:space="preserve">уровню затрат и эффективности использования средств, направленных на реализацию Программы, </w:t>
      </w:r>
      <w:r w:rsidRPr="000E0DC0">
        <w:rPr>
          <w:rFonts w:ascii="Times New Roman" w:hAnsi="Times New Roman" w:cs="Times New Roman"/>
          <w:sz w:val="28"/>
          <w:szCs w:val="28"/>
        </w:rPr>
        <w:t>проведена на основании Порядка</w:t>
      </w:r>
      <w:r w:rsidR="001F3729" w:rsidRPr="000E0DC0">
        <w:rPr>
          <w:rFonts w:ascii="Times New Roman" w:hAnsi="Times New Roman" w:cs="Times New Roman"/>
          <w:sz w:val="28"/>
          <w:szCs w:val="28"/>
        </w:rPr>
        <w:t>:</w:t>
      </w:r>
    </w:p>
    <w:p w14:paraId="3B6C8B79" w14:textId="77777777" w:rsidR="00906113" w:rsidRPr="000E0DC0" w:rsidRDefault="00906113" w:rsidP="00906113">
      <w:pPr>
        <w:tabs>
          <w:tab w:val="left" w:pos="709"/>
          <w:tab w:val="left" w:pos="1134"/>
        </w:tabs>
        <w:autoSpaceDE w:val="0"/>
        <w:autoSpaceDN w:val="0"/>
        <w:adjustRightInd w:val="0"/>
        <w:spacing w:after="0" w:line="360" w:lineRule="exact"/>
        <w:jc w:val="center"/>
        <w:rPr>
          <w:rFonts w:ascii="Times New Roman" w:hAnsi="Times New Roman" w:cs="Times New Roman"/>
          <w:sz w:val="28"/>
          <w:szCs w:val="28"/>
        </w:rPr>
      </w:pPr>
      <w:r w:rsidRPr="000E0DC0">
        <w:rPr>
          <w:rFonts w:ascii="Times New Roman" w:hAnsi="Times New Roman" w:cs="Times New Roman"/>
          <w:sz w:val="28"/>
          <w:szCs w:val="28"/>
        </w:rPr>
        <w:t>Таблица - С</w:t>
      </w:r>
      <w:r w:rsidRPr="000E0DC0">
        <w:rPr>
          <w:rFonts w:ascii="Times New Roman" w:eastAsia="Times New Roman" w:hAnsi="Times New Roman" w:cs="Times New Roman"/>
          <w:color w:val="000000"/>
          <w:sz w:val="28"/>
          <w:szCs w:val="28"/>
          <w:lang w:eastAsia="ru-RU"/>
        </w:rPr>
        <w:t xml:space="preserve">тепень соответствия запланированному </w:t>
      </w:r>
      <w:r w:rsidRPr="000E0DC0">
        <w:rPr>
          <w:rFonts w:ascii="Times New Roman" w:eastAsia="Times New Roman" w:hAnsi="Times New Roman" w:cs="Times New Roman"/>
          <w:sz w:val="28"/>
          <w:szCs w:val="28"/>
          <w:lang w:eastAsia="ru-RU"/>
        </w:rPr>
        <w:t>уровню затрат и эффективности использования средств, направленных на реализацию Программы</w:t>
      </w:r>
    </w:p>
    <w:tbl>
      <w:tblPr>
        <w:tblStyle w:val="a3"/>
        <w:tblW w:w="9776" w:type="dxa"/>
        <w:tblLayout w:type="fixed"/>
        <w:tblLook w:val="04A0" w:firstRow="1" w:lastRow="0" w:firstColumn="1" w:lastColumn="0" w:noHBand="0" w:noVBand="1"/>
      </w:tblPr>
      <w:tblGrid>
        <w:gridCol w:w="594"/>
        <w:gridCol w:w="3370"/>
        <w:gridCol w:w="1418"/>
        <w:gridCol w:w="1701"/>
        <w:gridCol w:w="1276"/>
        <w:gridCol w:w="1417"/>
      </w:tblGrid>
      <w:tr w:rsidR="004F18B5" w:rsidRPr="000E0DC0" w14:paraId="2E561551" w14:textId="77777777" w:rsidTr="004F18B5">
        <w:tc>
          <w:tcPr>
            <w:tcW w:w="594" w:type="dxa"/>
          </w:tcPr>
          <w:p w14:paraId="4E2F788C"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3370" w:type="dxa"/>
          </w:tcPr>
          <w:p w14:paraId="0E3079AA"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418" w:type="dxa"/>
          </w:tcPr>
          <w:p w14:paraId="74B82A53"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01" w:type="dxa"/>
          </w:tcPr>
          <w:p w14:paraId="583C9B80"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proofErr w:type="spellStart"/>
            <w:proofErr w:type="gramStart"/>
            <w:r w:rsidRPr="000E0DC0">
              <w:rPr>
                <w:rFonts w:ascii="Times New Roman" w:hAnsi="Times New Roman" w:cs="Times New Roman"/>
                <w:sz w:val="28"/>
                <w:szCs w:val="28"/>
              </w:rPr>
              <w:t>Фактичес</w:t>
            </w:r>
            <w:proofErr w:type="spellEnd"/>
            <w:r w:rsidRPr="000E0DC0">
              <w:rPr>
                <w:rFonts w:ascii="Times New Roman" w:hAnsi="Times New Roman" w:cs="Times New Roman"/>
                <w:sz w:val="28"/>
                <w:szCs w:val="28"/>
              </w:rPr>
              <w:t>-кое</w:t>
            </w:r>
            <w:proofErr w:type="gramEnd"/>
            <w:r w:rsidRPr="000E0DC0">
              <w:rPr>
                <w:rFonts w:ascii="Times New Roman" w:hAnsi="Times New Roman" w:cs="Times New Roman"/>
                <w:sz w:val="28"/>
                <w:szCs w:val="28"/>
              </w:rPr>
              <w:t xml:space="preserve">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276" w:type="dxa"/>
          </w:tcPr>
          <w:p w14:paraId="28266654" w14:textId="77777777" w:rsidR="004F18B5" w:rsidRPr="000E0DC0" w:rsidRDefault="004F18B5" w:rsidP="00C21F01">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У</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 xml:space="preserve"> = 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sz w:val="28"/>
                <w:szCs w:val="28"/>
                <w:lang w:eastAsia="ru-RU"/>
              </w:rPr>
              <w:t xml:space="preserve"> * 100%  </w:t>
            </w:r>
          </w:p>
        </w:tc>
        <w:tc>
          <w:tcPr>
            <w:tcW w:w="1417" w:type="dxa"/>
          </w:tcPr>
          <w:p w14:paraId="64305C69" w14:textId="77777777" w:rsidR="004F18B5" w:rsidRPr="000E0DC0" w:rsidRDefault="004F18B5" w:rsidP="00C21F01">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p>
        </w:tc>
      </w:tr>
      <w:tr w:rsidR="005D0D22" w:rsidRPr="000E0DC0" w14:paraId="3167613D" w14:textId="77777777" w:rsidTr="005D0D22">
        <w:tc>
          <w:tcPr>
            <w:tcW w:w="594" w:type="dxa"/>
          </w:tcPr>
          <w:p w14:paraId="377C90DA" w14:textId="77777777" w:rsidR="005D0D22" w:rsidRPr="000E0DC0" w:rsidRDefault="005D0D22" w:rsidP="005D0D22">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lastRenderedPageBreak/>
              <w:t>1.</w:t>
            </w:r>
          </w:p>
        </w:tc>
        <w:tc>
          <w:tcPr>
            <w:tcW w:w="3370" w:type="dxa"/>
          </w:tcPr>
          <w:p w14:paraId="40CDDF86" w14:textId="0EFDF364" w:rsidR="005D0D22" w:rsidRPr="000E0DC0" w:rsidRDefault="005D0D22" w:rsidP="005D0D22">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 xml:space="preserve">Объем финансовых ресурсов, направленный на реализацию муниципальной Программы, тыс. </w:t>
            </w:r>
            <w:r w:rsidR="00BF5BED">
              <w:rPr>
                <w:rFonts w:ascii="Times New Roman" w:eastAsia="Times New Roman" w:hAnsi="Times New Roman" w:cs="Times New Roman"/>
                <w:sz w:val="28"/>
                <w:szCs w:val="28"/>
                <w:lang w:eastAsia="ru-RU"/>
              </w:rPr>
              <w:t>рублей</w:t>
            </w:r>
          </w:p>
        </w:tc>
        <w:tc>
          <w:tcPr>
            <w:tcW w:w="1418" w:type="dxa"/>
            <w:vAlign w:val="center"/>
          </w:tcPr>
          <w:p w14:paraId="3504F9D6" w14:textId="2E7D62FE" w:rsidR="005D0D22" w:rsidRPr="000E0DC0" w:rsidRDefault="005D0D22" w:rsidP="005D0D22">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2837,15</w:t>
            </w:r>
          </w:p>
        </w:tc>
        <w:tc>
          <w:tcPr>
            <w:tcW w:w="1701" w:type="dxa"/>
            <w:vAlign w:val="center"/>
          </w:tcPr>
          <w:p w14:paraId="1AF15EA3" w14:textId="3BD2F5CD" w:rsidR="005D0D22" w:rsidRPr="000E0DC0" w:rsidRDefault="005D0D22" w:rsidP="005D0D22">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2837,15</w:t>
            </w:r>
          </w:p>
        </w:tc>
        <w:tc>
          <w:tcPr>
            <w:tcW w:w="1276" w:type="dxa"/>
            <w:vAlign w:val="center"/>
          </w:tcPr>
          <w:p w14:paraId="38C8492A" w14:textId="7424D558" w:rsidR="005D0D22" w:rsidRPr="000E0DC0" w:rsidRDefault="005D0D22" w:rsidP="005D0D22">
            <w:pPr>
              <w:tabs>
                <w:tab w:val="left" w:pos="709"/>
                <w:tab w:val="left" w:pos="1134"/>
              </w:tabs>
              <w:autoSpaceDE w:val="0"/>
              <w:autoSpaceDN w:val="0"/>
              <w:adjustRightInd w:val="0"/>
              <w:jc w:val="center"/>
              <w:rPr>
                <w:rFonts w:ascii="Times New Roman" w:eastAsia="Times New Roman" w:hAnsi="Times New Roman" w:cs="Times New Roman"/>
                <w:color w:val="000000"/>
                <w:sz w:val="28"/>
                <w:szCs w:val="28"/>
                <w:lang w:eastAsia="ru-RU"/>
              </w:rPr>
            </w:pPr>
            <w:r w:rsidRPr="000E0DC0">
              <w:rPr>
                <w:rFonts w:ascii="Times New Roman" w:hAnsi="Times New Roman" w:cs="Times New Roman"/>
                <w:color w:val="000000"/>
                <w:sz w:val="28"/>
                <w:szCs w:val="28"/>
              </w:rPr>
              <w:t>100,0</w:t>
            </w:r>
          </w:p>
        </w:tc>
        <w:tc>
          <w:tcPr>
            <w:tcW w:w="1417" w:type="dxa"/>
            <w:vAlign w:val="center"/>
          </w:tcPr>
          <w:p w14:paraId="76ABA1B4" w14:textId="77777777" w:rsidR="005D0D22" w:rsidRPr="000E0DC0" w:rsidRDefault="005D0D22" w:rsidP="005D0D22">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r>
      <w:tr w:rsidR="004F18B5" w:rsidRPr="000E0DC0" w14:paraId="639CA4FF" w14:textId="77777777" w:rsidTr="004F18B5">
        <w:tc>
          <w:tcPr>
            <w:tcW w:w="594" w:type="dxa"/>
          </w:tcPr>
          <w:p w14:paraId="660A3BE5" w14:textId="77777777" w:rsidR="004F18B5" w:rsidRPr="000E0DC0" w:rsidRDefault="004F18B5" w:rsidP="001F3729">
            <w:pPr>
              <w:tabs>
                <w:tab w:val="left" w:pos="709"/>
                <w:tab w:val="left" w:pos="1134"/>
              </w:tabs>
              <w:autoSpaceDE w:val="0"/>
              <w:autoSpaceDN w:val="0"/>
              <w:adjustRightInd w:val="0"/>
              <w:jc w:val="both"/>
              <w:rPr>
                <w:rFonts w:ascii="Times New Roman" w:hAnsi="Times New Roman" w:cs="Times New Roman"/>
                <w:sz w:val="28"/>
                <w:szCs w:val="28"/>
              </w:rPr>
            </w:pPr>
          </w:p>
        </w:tc>
        <w:tc>
          <w:tcPr>
            <w:tcW w:w="3370" w:type="dxa"/>
          </w:tcPr>
          <w:p w14:paraId="31A8BF1F" w14:textId="77777777" w:rsidR="004F18B5" w:rsidRPr="000E0DC0" w:rsidRDefault="004F18B5" w:rsidP="001F3729">
            <w:pPr>
              <w:tabs>
                <w:tab w:val="left" w:pos="709"/>
                <w:tab w:val="left" w:pos="1134"/>
              </w:tabs>
              <w:autoSpaceDE w:val="0"/>
              <w:autoSpaceDN w:val="0"/>
              <w:adjustRightInd w:val="0"/>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Эффективность реализации муниципальной Программы </w:t>
            </w:r>
          </w:p>
          <w:p w14:paraId="31B8D690" w14:textId="77777777" w:rsidR="004F18B5" w:rsidRPr="000E0DC0" w:rsidRDefault="004F18B5" w:rsidP="001F3729">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w:t>
            </w: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х У</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418" w:type="dxa"/>
          </w:tcPr>
          <w:p w14:paraId="1B0C2509" w14:textId="77777777" w:rsidR="004F18B5" w:rsidRPr="000E0DC0" w:rsidRDefault="004F18B5" w:rsidP="001F3729">
            <w:pPr>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p w14:paraId="3BF59220"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p>
        </w:tc>
        <w:tc>
          <w:tcPr>
            <w:tcW w:w="1701" w:type="dxa"/>
          </w:tcPr>
          <w:p w14:paraId="56F3B6E1"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х</w:t>
            </w:r>
          </w:p>
        </w:tc>
        <w:tc>
          <w:tcPr>
            <w:tcW w:w="1276" w:type="dxa"/>
          </w:tcPr>
          <w:p w14:paraId="5EBBCD19" w14:textId="77777777" w:rsidR="004F18B5" w:rsidRPr="000E0DC0" w:rsidRDefault="004F18B5" w:rsidP="001F3729">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х</w:t>
            </w:r>
          </w:p>
        </w:tc>
        <w:tc>
          <w:tcPr>
            <w:tcW w:w="1417" w:type="dxa"/>
          </w:tcPr>
          <w:p w14:paraId="65B81F7B" w14:textId="52600809" w:rsidR="004F18B5" w:rsidRPr="000E0DC0" w:rsidRDefault="005D0D22" w:rsidP="001F3729">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120,0</w:t>
            </w:r>
            <w:r w:rsidR="004F18B5" w:rsidRPr="000E0DC0">
              <w:rPr>
                <w:rFonts w:ascii="Times New Roman" w:eastAsia="Times New Roman" w:hAnsi="Times New Roman" w:cs="Times New Roman"/>
                <w:sz w:val="28"/>
                <w:szCs w:val="28"/>
                <w:lang w:eastAsia="ru-RU"/>
              </w:rPr>
              <w:t xml:space="preserve"> %</w:t>
            </w:r>
          </w:p>
        </w:tc>
      </w:tr>
    </w:tbl>
    <w:p w14:paraId="0B72B962" w14:textId="77777777" w:rsidR="00906113" w:rsidRPr="000E0DC0" w:rsidRDefault="00906113" w:rsidP="00AE7196">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p>
    <w:p w14:paraId="4B3EA9E9" w14:textId="1C582F5E" w:rsidR="00D42C34" w:rsidRPr="000E0DC0" w:rsidRDefault="00D42C34" w:rsidP="00AE7196">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В результате расчетов эффективность реализации Программы составила </w:t>
      </w:r>
      <w:r w:rsidR="005D0D22" w:rsidRPr="000E0DC0">
        <w:rPr>
          <w:rFonts w:ascii="Times New Roman" w:eastAsia="Times New Roman" w:hAnsi="Times New Roman" w:cs="Times New Roman"/>
          <w:sz w:val="28"/>
          <w:szCs w:val="28"/>
          <w:lang w:eastAsia="ru-RU"/>
        </w:rPr>
        <w:t>120,0</w:t>
      </w:r>
      <w:r w:rsidR="001F3729" w:rsidRPr="000E0DC0">
        <w:rPr>
          <w:rFonts w:ascii="Times New Roman" w:eastAsia="Times New Roman" w:hAnsi="Times New Roman" w:cs="Times New Roman"/>
          <w:sz w:val="28"/>
          <w:szCs w:val="28"/>
          <w:lang w:eastAsia="ru-RU"/>
        </w:rPr>
        <w:t xml:space="preserve"> %, что </w:t>
      </w:r>
      <w:r w:rsidRPr="000E0DC0">
        <w:rPr>
          <w:rFonts w:ascii="Times New Roman" w:eastAsia="Times New Roman" w:hAnsi="Times New Roman" w:cs="Times New Roman"/>
          <w:sz w:val="28"/>
          <w:szCs w:val="28"/>
          <w:lang w:eastAsia="ru-RU"/>
        </w:rPr>
        <w:t>позволяет признать реализацию Программы эффективной.</w:t>
      </w:r>
    </w:p>
    <w:p w14:paraId="3E092A29" w14:textId="77777777" w:rsidR="001F3729" w:rsidRPr="000E0DC0" w:rsidRDefault="001F3729" w:rsidP="00AE7196">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p>
    <w:p w14:paraId="00A32A8F" w14:textId="77777777" w:rsidR="00A4638A" w:rsidRPr="000E0DC0" w:rsidRDefault="00A4638A" w:rsidP="00AE7196">
      <w:pPr>
        <w:spacing w:after="0" w:line="360" w:lineRule="exact"/>
        <w:ind w:firstLine="709"/>
        <w:jc w:val="both"/>
        <w:rPr>
          <w:rFonts w:ascii="Times New Roman" w:hAnsi="Times New Roman" w:cs="Times New Roman"/>
          <w:b/>
          <w:sz w:val="28"/>
          <w:szCs w:val="28"/>
        </w:rPr>
      </w:pPr>
      <w:r w:rsidRPr="000E0DC0">
        <w:rPr>
          <w:rFonts w:ascii="Times New Roman" w:hAnsi="Times New Roman" w:cs="Times New Roman"/>
          <w:b/>
          <w:sz w:val="28"/>
          <w:szCs w:val="28"/>
        </w:rPr>
        <w:t>Анализ факторов (рисков), повлиявших на ход реализации Программы:</w:t>
      </w:r>
    </w:p>
    <w:p w14:paraId="53A6BCD9" w14:textId="4AB9D2FA" w:rsidR="004F52B5" w:rsidRDefault="008A651E" w:rsidP="008A651E">
      <w:pPr>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sz w:val="28"/>
          <w:szCs w:val="28"/>
        </w:rPr>
        <w:t xml:space="preserve">Имеющийся остаток средств Фонда (внебюджетных источников) по состоянию на </w:t>
      </w:r>
      <w:r w:rsidR="0092544C" w:rsidRPr="000E0DC0">
        <w:rPr>
          <w:rFonts w:ascii="Times New Roman" w:hAnsi="Times New Roman" w:cs="Times New Roman"/>
          <w:sz w:val="28"/>
          <w:szCs w:val="28"/>
        </w:rPr>
        <w:t xml:space="preserve">19 декабря 2025 г. в сумме </w:t>
      </w:r>
      <w:r w:rsidR="00B0492A">
        <w:rPr>
          <w:rFonts w:ascii="Times New Roman" w:hAnsi="Times New Roman" w:cs="Times New Roman"/>
          <w:sz w:val="28"/>
          <w:szCs w:val="28"/>
        </w:rPr>
        <w:t>250</w:t>
      </w:r>
      <w:r w:rsidR="0092544C" w:rsidRPr="000E0DC0">
        <w:rPr>
          <w:rFonts w:ascii="Times New Roman" w:hAnsi="Times New Roman" w:cs="Times New Roman"/>
          <w:sz w:val="28"/>
          <w:szCs w:val="28"/>
        </w:rPr>
        <w:t xml:space="preserve"> тыс. рублей не покрыл потребность по заявке субъекта МСП </w:t>
      </w:r>
      <w:r w:rsidR="00C3159F" w:rsidRPr="000E0DC0">
        <w:rPr>
          <w:rFonts w:ascii="Times New Roman" w:hAnsi="Times New Roman" w:cs="Times New Roman"/>
          <w:sz w:val="28"/>
          <w:szCs w:val="28"/>
        </w:rPr>
        <w:t xml:space="preserve">в </w:t>
      </w:r>
      <w:r w:rsidRPr="000E0DC0">
        <w:rPr>
          <w:rFonts w:ascii="Times New Roman" w:hAnsi="Times New Roman" w:cs="Times New Roman"/>
          <w:sz w:val="28"/>
          <w:szCs w:val="28"/>
        </w:rPr>
        <w:t>предоставлени</w:t>
      </w:r>
      <w:r w:rsidR="00C3159F" w:rsidRPr="000E0DC0">
        <w:rPr>
          <w:rFonts w:ascii="Times New Roman" w:hAnsi="Times New Roman" w:cs="Times New Roman"/>
          <w:sz w:val="28"/>
          <w:szCs w:val="28"/>
        </w:rPr>
        <w:t>и ему</w:t>
      </w:r>
      <w:r w:rsidRPr="000E0DC0">
        <w:rPr>
          <w:rFonts w:ascii="Times New Roman" w:hAnsi="Times New Roman" w:cs="Times New Roman"/>
          <w:sz w:val="28"/>
          <w:szCs w:val="28"/>
        </w:rPr>
        <w:t xml:space="preserve"> микрозайм</w:t>
      </w:r>
      <w:r w:rsidR="0092544C" w:rsidRPr="000E0DC0">
        <w:rPr>
          <w:rFonts w:ascii="Times New Roman" w:hAnsi="Times New Roman" w:cs="Times New Roman"/>
          <w:sz w:val="28"/>
          <w:szCs w:val="28"/>
        </w:rPr>
        <w:t>а в</w:t>
      </w:r>
      <w:r w:rsidR="0066458F">
        <w:rPr>
          <w:rFonts w:ascii="Times New Roman" w:hAnsi="Times New Roman" w:cs="Times New Roman"/>
          <w:sz w:val="28"/>
          <w:szCs w:val="28"/>
        </w:rPr>
        <w:t xml:space="preserve"> размере</w:t>
      </w:r>
      <w:r w:rsidR="0092544C" w:rsidRPr="000E0DC0">
        <w:rPr>
          <w:rFonts w:ascii="Times New Roman" w:hAnsi="Times New Roman" w:cs="Times New Roman"/>
          <w:sz w:val="28"/>
          <w:szCs w:val="28"/>
        </w:rPr>
        <w:t xml:space="preserve"> максимальной сумм</w:t>
      </w:r>
      <w:r w:rsidR="0066458F">
        <w:rPr>
          <w:rFonts w:ascii="Times New Roman" w:hAnsi="Times New Roman" w:cs="Times New Roman"/>
          <w:sz w:val="28"/>
          <w:szCs w:val="28"/>
        </w:rPr>
        <w:t>ы, равной</w:t>
      </w:r>
      <w:r w:rsidR="0092544C" w:rsidRPr="000E0DC0">
        <w:rPr>
          <w:rFonts w:ascii="Times New Roman" w:hAnsi="Times New Roman" w:cs="Times New Roman"/>
          <w:sz w:val="28"/>
          <w:szCs w:val="28"/>
        </w:rPr>
        <w:t xml:space="preserve"> 750,0 тыс. рублей</w:t>
      </w:r>
      <w:r w:rsidR="00C3159F" w:rsidRPr="000E0DC0">
        <w:rPr>
          <w:rFonts w:ascii="Times New Roman" w:hAnsi="Times New Roman" w:cs="Times New Roman"/>
          <w:sz w:val="28"/>
          <w:szCs w:val="28"/>
        </w:rPr>
        <w:t xml:space="preserve">, установленной </w:t>
      </w:r>
      <w:r w:rsidRPr="000E0DC0">
        <w:rPr>
          <w:rFonts w:ascii="Times New Roman" w:hAnsi="Times New Roman" w:cs="Times New Roman"/>
          <w:sz w:val="28"/>
          <w:szCs w:val="28"/>
        </w:rPr>
        <w:t>Правила</w:t>
      </w:r>
      <w:r w:rsidR="00C3159F" w:rsidRPr="000E0DC0">
        <w:rPr>
          <w:rFonts w:ascii="Times New Roman" w:hAnsi="Times New Roman" w:cs="Times New Roman"/>
          <w:sz w:val="28"/>
          <w:szCs w:val="28"/>
        </w:rPr>
        <w:t>ми</w:t>
      </w:r>
      <w:r w:rsidRPr="000E0DC0">
        <w:rPr>
          <w:rFonts w:ascii="Times New Roman" w:hAnsi="Times New Roman" w:cs="Times New Roman"/>
          <w:sz w:val="28"/>
          <w:szCs w:val="28"/>
        </w:rPr>
        <w:t xml:space="preserve"> предоставления предпринимательских займов Пермским муниципальным фондом поддержки малого предпринимательства,  </w:t>
      </w:r>
      <w:r w:rsidR="00C3159F" w:rsidRPr="000E0DC0">
        <w:rPr>
          <w:rFonts w:ascii="Times New Roman" w:hAnsi="Times New Roman" w:cs="Times New Roman"/>
          <w:sz w:val="28"/>
          <w:szCs w:val="28"/>
        </w:rPr>
        <w:t>утвержденны</w:t>
      </w:r>
      <w:r w:rsidR="0066458F">
        <w:rPr>
          <w:rFonts w:ascii="Times New Roman" w:hAnsi="Times New Roman" w:cs="Times New Roman"/>
          <w:sz w:val="28"/>
          <w:szCs w:val="28"/>
        </w:rPr>
        <w:t>ми</w:t>
      </w:r>
      <w:r w:rsidR="00C3159F" w:rsidRPr="000E0DC0">
        <w:rPr>
          <w:rFonts w:ascii="Times New Roman" w:hAnsi="Times New Roman" w:cs="Times New Roman"/>
          <w:sz w:val="28"/>
          <w:szCs w:val="28"/>
        </w:rPr>
        <w:t xml:space="preserve"> </w:t>
      </w:r>
      <w:r w:rsidRPr="000E0DC0">
        <w:rPr>
          <w:rFonts w:ascii="Times New Roman" w:hAnsi="Times New Roman" w:cs="Times New Roman"/>
          <w:sz w:val="28"/>
          <w:szCs w:val="28"/>
        </w:rPr>
        <w:t>решением Совета Фонда (протокол от 30 января 2025 г. № 2)</w:t>
      </w:r>
      <w:r w:rsidR="0066458F">
        <w:rPr>
          <w:rFonts w:ascii="Times New Roman" w:hAnsi="Times New Roman" w:cs="Times New Roman"/>
          <w:sz w:val="28"/>
          <w:szCs w:val="28"/>
        </w:rPr>
        <w:t>. Это</w:t>
      </w:r>
      <w:r w:rsidR="00C3159F" w:rsidRPr="000E0DC0">
        <w:rPr>
          <w:rFonts w:ascii="Times New Roman" w:hAnsi="Times New Roman" w:cs="Times New Roman"/>
          <w:color w:val="000000"/>
          <w:sz w:val="28"/>
          <w:szCs w:val="28"/>
        </w:rPr>
        <w:t xml:space="preserve"> привело к выполнению плана по финансированию Программы за счет всех источников на </w:t>
      </w:r>
      <w:r w:rsidR="00B0492A">
        <w:rPr>
          <w:rFonts w:ascii="Times New Roman" w:hAnsi="Times New Roman" w:cs="Times New Roman"/>
          <w:color w:val="000000"/>
          <w:sz w:val="28"/>
          <w:szCs w:val="28"/>
        </w:rPr>
        <w:t>96,6</w:t>
      </w:r>
      <w:r w:rsidR="00C3159F" w:rsidRPr="000E0DC0">
        <w:rPr>
          <w:rFonts w:ascii="Times New Roman" w:hAnsi="Times New Roman" w:cs="Times New Roman"/>
          <w:color w:val="000000"/>
          <w:sz w:val="28"/>
          <w:szCs w:val="28"/>
        </w:rPr>
        <w:t xml:space="preserve"> %, а за счет внебюджетных источников – на </w:t>
      </w:r>
      <w:r w:rsidR="00B0492A">
        <w:rPr>
          <w:rFonts w:ascii="Times New Roman" w:hAnsi="Times New Roman" w:cs="Times New Roman"/>
          <w:color w:val="000000"/>
          <w:sz w:val="28"/>
          <w:szCs w:val="28"/>
        </w:rPr>
        <w:t>94,4</w:t>
      </w:r>
      <w:r w:rsidR="00C3159F" w:rsidRPr="000E0DC0">
        <w:rPr>
          <w:rFonts w:ascii="Times New Roman" w:hAnsi="Times New Roman" w:cs="Times New Roman"/>
          <w:color w:val="000000"/>
          <w:sz w:val="28"/>
          <w:szCs w:val="28"/>
        </w:rPr>
        <w:t xml:space="preserve"> %. </w:t>
      </w:r>
    </w:p>
    <w:p w14:paraId="55DFB003" w14:textId="10891E0E" w:rsidR="00B0492A" w:rsidRPr="00F81CFC" w:rsidRDefault="00B0492A" w:rsidP="008A651E">
      <w:pPr>
        <w:spacing w:after="0" w:line="360" w:lineRule="exact"/>
        <w:ind w:firstLine="709"/>
        <w:jc w:val="both"/>
        <w:rPr>
          <w:rFonts w:ascii="Times New Roman" w:eastAsia="Calibri" w:hAnsi="Times New Roman" w:cs="Times New Roman"/>
          <w:sz w:val="28"/>
          <w:szCs w:val="28"/>
        </w:rPr>
      </w:pPr>
      <w:r w:rsidRPr="00F81CFC">
        <w:rPr>
          <w:rFonts w:ascii="Times New Roman" w:hAnsi="Times New Roman" w:cs="Times New Roman"/>
          <w:color w:val="000000"/>
          <w:sz w:val="28"/>
          <w:szCs w:val="28"/>
        </w:rPr>
        <w:t>Увеличение максимальной суммы предоставляемых субъектам МСП субсидий на возмещение затрат на проведение сертификации продукции, товаров (работ, услуг) и (или) классификации гостиниц (со 100,0 тыс. руб. до 120,0 тыс. руб.), суб</w:t>
      </w:r>
      <w:r w:rsidRPr="00F81CFC">
        <w:rPr>
          <w:rFonts w:ascii="Times New Roman" w:hAnsi="Times New Roman" w:cs="Times New Roman"/>
          <w:sz w:val="28"/>
          <w:szCs w:val="28"/>
        </w:rPr>
        <w:t xml:space="preserve">сидий на возмещение затрат на участие в выставках, ярмарках субъектов МСП </w:t>
      </w:r>
      <w:r w:rsidRPr="00F81CFC">
        <w:rPr>
          <w:rFonts w:ascii="Times New Roman" w:hAnsi="Times New Roman" w:cs="Times New Roman"/>
          <w:color w:val="000000"/>
          <w:sz w:val="28"/>
          <w:szCs w:val="28"/>
        </w:rPr>
        <w:t>(со 100,0 тыс. руб. до 140,0 тыс. руб.)</w:t>
      </w:r>
      <w:r w:rsidRPr="00F81CFC">
        <w:rPr>
          <w:rFonts w:ascii="Times New Roman" w:hAnsi="Times New Roman" w:cs="Times New Roman"/>
          <w:sz w:val="28"/>
          <w:szCs w:val="28"/>
        </w:rPr>
        <w:t xml:space="preserve"> </w:t>
      </w:r>
      <w:r w:rsidRPr="00F81CFC">
        <w:rPr>
          <w:rFonts w:ascii="Times New Roman" w:hAnsi="Times New Roman" w:cs="Times New Roman"/>
          <w:color w:val="000000"/>
          <w:sz w:val="28"/>
          <w:szCs w:val="28"/>
        </w:rPr>
        <w:t>Управлением и микрозаймов Фондом (с 500,0 тыс. руб. до 750,0 тыс. руб.) привело к недостижению планового показателя «</w:t>
      </w:r>
      <w:r w:rsidRPr="00F81CFC">
        <w:rPr>
          <w:rFonts w:ascii="Times New Roman" w:hAnsi="Times New Roman" w:cs="Times New Roman"/>
          <w:sz w:val="28"/>
          <w:szCs w:val="28"/>
        </w:rPr>
        <w:t>Число получателей финансовой поддержки за счет средств Подпрограммы</w:t>
      </w:r>
      <w:r w:rsidRPr="00F81CFC">
        <w:rPr>
          <w:rFonts w:ascii="Times New Roman" w:hAnsi="Times New Roman" w:cs="Times New Roman"/>
          <w:color w:val="000000"/>
          <w:sz w:val="28"/>
          <w:szCs w:val="28"/>
        </w:rPr>
        <w:t xml:space="preserve">» на 2 ед. или на </w:t>
      </w:r>
      <w:r w:rsidR="00F81CFC" w:rsidRPr="00F81CFC">
        <w:rPr>
          <w:rFonts w:ascii="Times New Roman" w:hAnsi="Times New Roman" w:cs="Times New Roman"/>
          <w:color w:val="000000"/>
          <w:sz w:val="28"/>
          <w:szCs w:val="28"/>
        </w:rPr>
        <w:t>11,1 %.</w:t>
      </w:r>
    </w:p>
    <w:p w14:paraId="3EA7AEC1" w14:textId="77777777" w:rsidR="00390AE4" w:rsidRPr="00F81CFC" w:rsidRDefault="00390AE4" w:rsidP="00AE7196">
      <w:pPr>
        <w:tabs>
          <w:tab w:val="left" w:pos="709"/>
          <w:tab w:val="left" w:pos="1134"/>
        </w:tabs>
        <w:autoSpaceDE w:val="0"/>
        <w:autoSpaceDN w:val="0"/>
        <w:adjustRightInd w:val="0"/>
        <w:spacing w:after="0" w:line="360" w:lineRule="exact"/>
        <w:jc w:val="both"/>
        <w:rPr>
          <w:rFonts w:ascii="Times New Roman" w:hAnsi="Times New Roman" w:cs="Times New Roman"/>
          <w:color w:val="000000"/>
          <w:sz w:val="28"/>
          <w:szCs w:val="28"/>
        </w:rPr>
      </w:pPr>
    </w:p>
    <w:p w14:paraId="41E80312" w14:textId="77777777" w:rsidR="004F52B5" w:rsidRPr="000E0DC0" w:rsidRDefault="004F52B5" w:rsidP="00AE7196">
      <w:pPr>
        <w:spacing w:after="0" w:line="360" w:lineRule="exact"/>
        <w:jc w:val="center"/>
        <w:rPr>
          <w:rFonts w:ascii="Times New Roman" w:hAnsi="Times New Roman" w:cs="Times New Roman"/>
          <w:b/>
          <w:sz w:val="28"/>
          <w:szCs w:val="28"/>
        </w:rPr>
      </w:pPr>
      <w:r w:rsidRPr="000E0DC0">
        <w:rPr>
          <w:rFonts w:ascii="Times New Roman" w:hAnsi="Times New Roman" w:cs="Times New Roman"/>
          <w:b/>
          <w:sz w:val="28"/>
          <w:szCs w:val="28"/>
        </w:rPr>
        <w:t xml:space="preserve">Подпрограмма </w:t>
      </w:r>
      <w:r w:rsidR="00945FA9" w:rsidRPr="000E0DC0">
        <w:rPr>
          <w:rFonts w:ascii="Times New Roman" w:hAnsi="Times New Roman" w:cs="Times New Roman"/>
          <w:b/>
          <w:sz w:val="28"/>
          <w:szCs w:val="28"/>
        </w:rPr>
        <w:t>«</w:t>
      </w:r>
      <w:r w:rsidRPr="000E0DC0">
        <w:rPr>
          <w:rFonts w:ascii="Times New Roman" w:hAnsi="Times New Roman" w:cs="Times New Roman"/>
          <w:b/>
          <w:sz w:val="28"/>
          <w:szCs w:val="28"/>
        </w:rPr>
        <w:t>Поддержка малого и среднего предпринимательства</w:t>
      </w:r>
      <w:r w:rsidR="00945FA9" w:rsidRPr="000E0DC0">
        <w:rPr>
          <w:rFonts w:ascii="Times New Roman" w:hAnsi="Times New Roman" w:cs="Times New Roman"/>
          <w:b/>
          <w:sz w:val="28"/>
          <w:szCs w:val="28"/>
        </w:rPr>
        <w:t>»</w:t>
      </w:r>
    </w:p>
    <w:p w14:paraId="7CCAA506" w14:textId="77777777" w:rsidR="00CB01C8" w:rsidRPr="000E0DC0" w:rsidRDefault="00CB01C8" w:rsidP="00AE7196">
      <w:pPr>
        <w:spacing w:after="0" w:line="360" w:lineRule="exact"/>
        <w:jc w:val="center"/>
        <w:rPr>
          <w:rFonts w:ascii="Times New Roman" w:hAnsi="Times New Roman" w:cs="Times New Roman"/>
          <w:b/>
          <w:sz w:val="28"/>
          <w:szCs w:val="28"/>
        </w:rPr>
      </w:pPr>
    </w:p>
    <w:p w14:paraId="0529CF12" w14:textId="77777777" w:rsidR="004F52B5" w:rsidRPr="000E0DC0" w:rsidRDefault="004F52B5" w:rsidP="00AE7196">
      <w:pPr>
        <w:tabs>
          <w:tab w:val="left" w:pos="709"/>
          <w:tab w:val="left" w:pos="1134"/>
        </w:tabs>
        <w:autoSpaceDE w:val="0"/>
        <w:autoSpaceDN w:val="0"/>
        <w:adjustRightInd w:val="0"/>
        <w:spacing w:after="0" w:line="360" w:lineRule="exact"/>
        <w:ind w:firstLine="720"/>
        <w:jc w:val="both"/>
        <w:rPr>
          <w:rFonts w:ascii="Times New Roman" w:eastAsia="Times New Roman" w:hAnsi="Times New Roman" w:cs="Times New Roman"/>
          <w:bCs/>
          <w:sz w:val="28"/>
          <w:szCs w:val="28"/>
          <w:lang w:eastAsia="ru-RU"/>
        </w:rPr>
      </w:pPr>
      <w:r w:rsidRPr="000E0DC0">
        <w:rPr>
          <w:rFonts w:ascii="Times New Roman" w:eastAsia="Times New Roman" w:hAnsi="Times New Roman" w:cs="Times New Roman"/>
          <w:b/>
          <w:sz w:val="28"/>
          <w:szCs w:val="28"/>
          <w:lang w:eastAsia="ru-RU"/>
        </w:rPr>
        <w:t xml:space="preserve">Цель подпрограммы: </w:t>
      </w:r>
      <w:r w:rsidRPr="000E0DC0">
        <w:rPr>
          <w:rFonts w:ascii="Times New Roman" w:hAnsi="Times New Roman" w:cs="Times New Roman"/>
          <w:sz w:val="28"/>
          <w:szCs w:val="28"/>
        </w:rPr>
        <w:t xml:space="preserve">создание условий для развития малого и среднего предпринимательства в Пермском муниципальном </w:t>
      </w:r>
      <w:r w:rsidR="008962D1" w:rsidRPr="000E0DC0">
        <w:rPr>
          <w:rFonts w:ascii="Times New Roman" w:hAnsi="Times New Roman" w:cs="Times New Roman"/>
          <w:sz w:val="28"/>
          <w:szCs w:val="28"/>
        </w:rPr>
        <w:t>округе</w:t>
      </w:r>
      <w:r w:rsidRPr="000E0DC0">
        <w:rPr>
          <w:rFonts w:ascii="Times New Roman" w:eastAsia="Times New Roman" w:hAnsi="Times New Roman" w:cs="Times New Roman"/>
          <w:bCs/>
          <w:sz w:val="28"/>
          <w:szCs w:val="28"/>
          <w:lang w:eastAsia="ru-RU"/>
        </w:rPr>
        <w:t>.</w:t>
      </w:r>
    </w:p>
    <w:p w14:paraId="2FF98AA1" w14:textId="77777777" w:rsidR="004F52B5" w:rsidRPr="000E0DC0" w:rsidRDefault="004F52B5" w:rsidP="00AE7196">
      <w:pPr>
        <w:spacing w:after="0" w:line="360" w:lineRule="exact"/>
        <w:ind w:firstLine="709"/>
        <w:jc w:val="both"/>
        <w:rPr>
          <w:rFonts w:ascii="Times New Roman" w:hAnsi="Times New Roman" w:cs="Times New Roman"/>
          <w:b/>
          <w:sz w:val="28"/>
          <w:szCs w:val="28"/>
        </w:rPr>
      </w:pPr>
      <w:r w:rsidRPr="000E0DC0">
        <w:rPr>
          <w:rFonts w:ascii="Times New Roman" w:hAnsi="Times New Roman" w:cs="Times New Roman"/>
          <w:b/>
          <w:sz w:val="28"/>
          <w:szCs w:val="28"/>
        </w:rPr>
        <w:t>Объемы и источники финансирования подпрограммы:</w:t>
      </w:r>
    </w:p>
    <w:p w14:paraId="134818F5" w14:textId="4CFBCE4F" w:rsidR="004F52B5" w:rsidRPr="000E0DC0" w:rsidRDefault="004F52B5" w:rsidP="00AE7196">
      <w:pPr>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 xml:space="preserve">В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году реализация мероприятий подпрограммы осуществлялась за счет средств бюджета </w:t>
      </w:r>
      <w:r w:rsidR="00E6242B" w:rsidRPr="000E0DC0">
        <w:rPr>
          <w:rFonts w:ascii="Times New Roman" w:hAnsi="Times New Roman" w:cs="Times New Roman"/>
          <w:sz w:val="28"/>
          <w:szCs w:val="28"/>
        </w:rPr>
        <w:t xml:space="preserve">муниципального </w:t>
      </w:r>
      <w:r w:rsidR="008962D1" w:rsidRPr="000E0DC0">
        <w:rPr>
          <w:rFonts w:ascii="Times New Roman" w:hAnsi="Times New Roman" w:cs="Times New Roman"/>
          <w:sz w:val="28"/>
          <w:szCs w:val="28"/>
        </w:rPr>
        <w:t>округа</w:t>
      </w:r>
      <w:r w:rsidR="001A4C59" w:rsidRPr="000E0DC0">
        <w:rPr>
          <w:rFonts w:ascii="Times New Roman" w:hAnsi="Times New Roman" w:cs="Times New Roman"/>
          <w:sz w:val="28"/>
          <w:szCs w:val="28"/>
        </w:rPr>
        <w:t xml:space="preserve"> </w:t>
      </w:r>
      <w:r w:rsidRPr="000E0DC0">
        <w:rPr>
          <w:rFonts w:ascii="Times New Roman" w:hAnsi="Times New Roman" w:cs="Times New Roman"/>
          <w:sz w:val="28"/>
          <w:szCs w:val="28"/>
        </w:rPr>
        <w:t xml:space="preserve">и внебюджетных источников. </w:t>
      </w:r>
      <w:r w:rsidRPr="000E0DC0">
        <w:rPr>
          <w:rFonts w:ascii="Times New Roman" w:hAnsi="Times New Roman" w:cs="Times New Roman"/>
          <w:sz w:val="28"/>
          <w:szCs w:val="28"/>
        </w:rPr>
        <w:lastRenderedPageBreak/>
        <w:t xml:space="preserve">Общая сумма средств за счет всех источников, включая средства </w:t>
      </w:r>
      <w:r w:rsidR="00E6242B" w:rsidRPr="000E0DC0">
        <w:rPr>
          <w:rFonts w:ascii="Times New Roman" w:hAnsi="Times New Roman" w:cs="Times New Roman"/>
          <w:sz w:val="28"/>
          <w:szCs w:val="28"/>
        </w:rPr>
        <w:t>внебюджетных источников</w:t>
      </w:r>
      <w:r w:rsidRPr="000E0DC0">
        <w:rPr>
          <w:rFonts w:ascii="Times New Roman" w:hAnsi="Times New Roman" w:cs="Times New Roman"/>
          <w:sz w:val="28"/>
          <w:szCs w:val="28"/>
        </w:rPr>
        <w:t xml:space="preserve">, в год по плану составляла – </w:t>
      </w:r>
      <w:r w:rsidR="001A4C59" w:rsidRPr="000E0DC0">
        <w:rPr>
          <w:rFonts w:ascii="Times New Roman" w:hAnsi="Times New Roman" w:cs="Times New Roman"/>
          <w:sz w:val="28"/>
          <w:szCs w:val="28"/>
        </w:rPr>
        <w:br/>
      </w:r>
      <w:r w:rsidR="008A651E" w:rsidRPr="000E0DC0">
        <w:rPr>
          <w:rFonts w:ascii="Times New Roman" w:hAnsi="Times New Roman" w:cs="Times New Roman"/>
          <w:sz w:val="28"/>
          <w:szCs w:val="28"/>
        </w:rPr>
        <w:t>7 239,39</w:t>
      </w:r>
      <w:r w:rsidR="00B00558" w:rsidRPr="000E0DC0">
        <w:rPr>
          <w:rFonts w:ascii="Times New Roman" w:hAnsi="Times New Roman" w:cs="Times New Roman"/>
          <w:sz w:val="28"/>
          <w:szCs w:val="28"/>
        </w:rPr>
        <w:t xml:space="preserve"> </w:t>
      </w:r>
      <w:r w:rsidRPr="000E0DC0">
        <w:rPr>
          <w:rFonts w:ascii="Times New Roman" w:hAnsi="Times New Roman" w:cs="Times New Roman"/>
          <w:sz w:val="28"/>
          <w:szCs w:val="28"/>
        </w:rPr>
        <w:t>тыс. рублей, по факту составила –</w:t>
      </w:r>
      <w:r w:rsidR="00C41A04" w:rsidRPr="000E0DC0">
        <w:rPr>
          <w:rFonts w:ascii="Times New Roman" w:hAnsi="Times New Roman" w:cs="Times New Roman"/>
          <w:sz w:val="28"/>
          <w:szCs w:val="28"/>
        </w:rPr>
        <w:t xml:space="preserve"> </w:t>
      </w:r>
      <w:r w:rsidR="00F81CFC">
        <w:rPr>
          <w:rFonts w:ascii="Times New Roman" w:hAnsi="Times New Roman" w:cs="Times New Roman"/>
          <w:sz w:val="28"/>
          <w:szCs w:val="28"/>
        </w:rPr>
        <w:t>6 989,39</w:t>
      </w:r>
      <w:r w:rsidR="0009524F" w:rsidRPr="000E0DC0">
        <w:rPr>
          <w:rFonts w:ascii="Times New Roman" w:hAnsi="Times New Roman" w:cs="Times New Roman"/>
          <w:sz w:val="28"/>
          <w:szCs w:val="28"/>
        </w:rPr>
        <w:t xml:space="preserve"> </w:t>
      </w:r>
      <w:r w:rsidRPr="000E0DC0">
        <w:rPr>
          <w:rFonts w:ascii="Times New Roman" w:hAnsi="Times New Roman" w:cs="Times New Roman"/>
          <w:sz w:val="28"/>
          <w:szCs w:val="28"/>
        </w:rPr>
        <w:t>тыс. рублей (</w:t>
      </w:r>
      <w:r w:rsidR="00F81CFC">
        <w:rPr>
          <w:rFonts w:ascii="Times New Roman" w:hAnsi="Times New Roman" w:cs="Times New Roman"/>
          <w:sz w:val="28"/>
          <w:szCs w:val="28"/>
        </w:rPr>
        <w:t>96,5</w:t>
      </w:r>
      <w:r w:rsidRPr="000E0DC0">
        <w:rPr>
          <w:rFonts w:ascii="Times New Roman" w:hAnsi="Times New Roman" w:cs="Times New Roman"/>
          <w:sz w:val="28"/>
          <w:szCs w:val="28"/>
        </w:rPr>
        <w:t xml:space="preserve"> % от плана), из них:</w:t>
      </w:r>
    </w:p>
    <w:p w14:paraId="4FF23A02" w14:textId="35B2F769" w:rsidR="004F52B5" w:rsidRPr="000E0DC0" w:rsidRDefault="00963504" w:rsidP="00AE7196">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 </w:t>
      </w:r>
      <w:r w:rsidR="00014E91" w:rsidRPr="000E0DC0">
        <w:rPr>
          <w:rFonts w:ascii="Times New Roman" w:hAnsi="Times New Roman" w:cs="Times New Roman"/>
          <w:sz w:val="28"/>
          <w:szCs w:val="28"/>
        </w:rPr>
        <w:tab/>
      </w:r>
      <w:r w:rsidRPr="000E0DC0">
        <w:rPr>
          <w:rFonts w:ascii="Times New Roman" w:hAnsi="Times New Roman" w:cs="Times New Roman"/>
          <w:sz w:val="28"/>
          <w:szCs w:val="28"/>
        </w:rPr>
        <w:t>- </w:t>
      </w:r>
      <w:r w:rsidR="008A651E" w:rsidRPr="000E0DC0">
        <w:rPr>
          <w:rFonts w:ascii="Times New Roman" w:eastAsia="Times New Roman" w:hAnsi="Times New Roman" w:cs="Times New Roman"/>
          <w:sz w:val="28"/>
          <w:szCs w:val="28"/>
          <w:lang w:eastAsia="ru-RU"/>
        </w:rPr>
        <w:t>2 739,39</w:t>
      </w:r>
      <w:r w:rsidR="00E75473" w:rsidRPr="000E0DC0">
        <w:rPr>
          <w:rFonts w:ascii="Times New Roman" w:eastAsia="Times New Roman" w:hAnsi="Times New Roman" w:cs="Times New Roman"/>
          <w:sz w:val="28"/>
          <w:szCs w:val="28"/>
          <w:lang w:eastAsia="ru-RU"/>
        </w:rPr>
        <w:t xml:space="preserve"> </w:t>
      </w:r>
      <w:r w:rsidR="004F52B5" w:rsidRPr="000E0DC0">
        <w:rPr>
          <w:rFonts w:ascii="Times New Roman" w:hAnsi="Times New Roman" w:cs="Times New Roman"/>
          <w:sz w:val="28"/>
          <w:szCs w:val="28"/>
        </w:rPr>
        <w:t xml:space="preserve">тыс. рублей – средства бюджета муниципального </w:t>
      </w:r>
      <w:r w:rsidR="001A4C59" w:rsidRPr="000E0DC0">
        <w:rPr>
          <w:rFonts w:ascii="Times New Roman" w:hAnsi="Times New Roman" w:cs="Times New Roman"/>
          <w:sz w:val="28"/>
          <w:szCs w:val="28"/>
        </w:rPr>
        <w:t xml:space="preserve">округа </w:t>
      </w:r>
      <w:r w:rsidR="004F52B5" w:rsidRPr="000E0DC0">
        <w:rPr>
          <w:rFonts w:ascii="Times New Roman" w:hAnsi="Times New Roman" w:cs="Times New Roman"/>
          <w:sz w:val="28"/>
          <w:szCs w:val="28"/>
        </w:rPr>
        <w:t>(</w:t>
      </w:r>
      <w:r w:rsidR="008A651E" w:rsidRPr="000E0DC0">
        <w:rPr>
          <w:rFonts w:ascii="Times New Roman" w:hAnsi="Times New Roman" w:cs="Times New Roman"/>
          <w:sz w:val="28"/>
          <w:szCs w:val="28"/>
        </w:rPr>
        <w:t>100,0</w:t>
      </w:r>
      <w:r w:rsidR="004F52B5" w:rsidRPr="000E0DC0">
        <w:rPr>
          <w:rFonts w:ascii="Times New Roman" w:hAnsi="Times New Roman" w:cs="Times New Roman"/>
          <w:sz w:val="28"/>
          <w:szCs w:val="28"/>
        </w:rPr>
        <w:t xml:space="preserve"> % от плана)</w:t>
      </w:r>
      <w:r w:rsidR="008A651E" w:rsidRPr="000E0DC0">
        <w:rPr>
          <w:rFonts w:ascii="Times New Roman" w:hAnsi="Times New Roman" w:cs="Times New Roman"/>
          <w:sz w:val="28"/>
          <w:szCs w:val="28"/>
        </w:rPr>
        <w:t>;</w:t>
      </w:r>
      <w:r w:rsidR="00442FF2" w:rsidRPr="000E0DC0">
        <w:rPr>
          <w:rFonts w:ascii="Times New Roman" w:hAnsi="Times New Roman" w:cs="Times New Roman"/>
          <w:sz w:val="28"/>
          <w:szCs w:val="28"/>
        </w:rPr>
        <w:t xml:space="preserve"> </w:t>
      </w:r>
    </w:p>
    <w:p w14:paraId="1AA831C0" w14:textId="5127FD2A" w:rsidR="004F52B5" w:rsidRPr="000E0DC0" w:rsidRDefault="004F52B5" w:rsidP="00AE7196">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 </w:t>
      </w:r>
      <w:r w:rsidR="008A651E" w:rsidRPr="000E0DC0">
        <w:rPr>
          <w:rFonts w:ascii="Times New Roman" w:hAnsi="Times New Roman" w:cs="Times New Roman"/>
          <w:sz w:val="28"/>
          <w:szCs w:val="28"/>
        </w:rPr>
        <w:t xml:space="preserve">4 </w:t>
      </w:r>
      <w:r w:rsidR="00F81CFC">
        <w:rPr>
          <w:rFonts w:ascii="Times New Roman" w:hAnsi="Times New Roman" w:cs="Times New Roman"/>
          <w:sz w:val="28"/>
          <w:szCs w:val="28"/>
        </w:rPr>
        <w:t>25</w:t>
      </w:r>
      <w:r w:rsidR="00390AE4" w:rsidRPr="000E0DC0">
        <w:rPr>
          <w:rFonts w:ascii="Times New Roman" w:hAnsi="Times New Roman" w:cs="Times New Roman"/>
          <w:sz w:val="28"/>
          <w:szCs w:val="28"/>
        </w:rPr>
        <w:t>0,00</w:t>
      </w:r>
      <w:r w:rsidRPr="000E0DC0">
        <w:rPr>
          <w:rFonts w:ascii="Times New Roman" w:hAnsi="Times New Roman" w:cs="Times New Roman"/>
          <w:sz w:val="28"/>
          <w:szCs w:val="28"/>
        </w:rPr>
        <w:t xml:space="preserve"> тыс. рублей – внебюджетные средства (</w:t>
      </w:r>
      <w:r w:rsidR="00F81CFC">
        <w:rPr>
          <w:rFonts w:ascii="Times New Roman" w:hAnsi="Times New Roman" w:cs="Times New Roman"/>
          <w:sz w:val="28"/>
          <w:szCs w:val="28"/>
        </w:rPr>
        <w:t>94,4</w:t>
      </w:r>
      <w:r w:rsidRPr="000E0DC0">
        <w:rPr>
          <w:rFonts w:ascii="Times New Roman" w:hAnsi="Times New Roman" w:cs="Times New Roman"/>
          <w:sz w:val="28"/>
          <w:szCs w:val="28"/>
        </w:rPr>
        <w:t xml:space="preserve"> % от плана). </w:t>
      </w:r>
    </w:p>
    <w:p w14:paraId="4BD35FAC" w14:textId="77777777" w:rsidR="004F52B5" w:rsidRPr="000E0DC0" w:rsidRDefault="004F52B5" w:rsidP="00AE7196">
      <w:pPr>
        <w:spacing w:after="0" w:line="360" w:lineRule="exact"/>
        <w:ind w:firstLine="708"/>
        <w:jc w:val="both"/>
        <w:rPr>
          <w:rFonts w:ascii="Times New Roman" w:hAnsi="Times New Roman" w:cs="Times New Roman"/>
          <w:b/>
          <w:sz w:val="28"/>
          <w:szCs w:val="28"/>
        </w:rPr>
      </w:pPr>
      <w:r w:rsidRPr="000E0DC0">
        <w:rPr>
          <w:rFonts w:ascii="Times New Roman" w:hAnsi="Times New Roman" w:cs="Times New Roman"/>
          <w:b/>
          <w:sz w:val="28"/>
          <w:szCs w:val="28"/>
        </w:rPr>
        <w:t>Достижение показателей подпрограммы:</w:t>
      </w:r>
    </w:p>
    <w:p w14:paraId="070A1BFC" w14:textId="4CF347B5" w:rsidR="00BD1501" w:rsidRPr="000E0DC0" w:rsidRDefault="004F52B5" w:rsidP="00BD1501">
      <w:pPr>
        <w:pStyle w:val="a4"/>
        <w:spacing w:after="0" w:line="360" w:lineRule="exact"/>
        <w:ind w:left="0" w:firstLine="709"/>
        <w:jc w:val="both"/>
        <w:rPr>
          <w:rFonts w:ascii="Times New Roman" w:hAnsi="Times New Roman"/>
          <w:sz w:val="28"/>
          <w:szCs w:val="28"/>
        </w:rPr>
      </w:pPr>
      <w:r w:rsidRPr="000E0DC0">
        <w:rPr>
          <w:rFonts w:ascii="Times New Roman" w:hAnsi="Times New Roman"/>
          <w:color w:val="000000"/>
          <w:sz w:val="28"/>
          <w:szCs w:val="28"/>
        </w:rPr>
        <w:t xml:space="preserve">Значение показателя </w:t>
      </w:r>
      <w:r w:rsidR="00945FA9" w:rsidRPr="000E0DC0">
        <w:rPr>
          <w:rFonts w:ascii="Times New Roman" w:hAnsi="Times New Roman"/>
          <w:color w:val="000000"/>
          <w:sz w:val="28"/>
          <w:szCs w:val="28"/>
        </w:rPr>
        <w:t>«</w:t>
      </w:r>
      <w:r w:rsidR="00C3159F" w:rsidRPr="000E0DC0">
        <w:rPr>
          <w:rFonts w:ascii="Times New Roman" w:hAnsi="Times New Roman"/>
          <w:sz w:val="28"/>
          <w:szCs w:val="28"/>
        </w:rPr>
        <w:t>Число получателей финансовой поддержки за счет средств Подпрограммы</w:t>
      </w:r>
      <w:r w:rsidR="00945FA9" w:rsidRPr="000E0DC0">
        <w:rPr>
          <w:rFonts w:ascii="Times New Roman" w:hAnsi="Times New Roman"/>
          <w:color w:val="000000"/>
          <w:sz w:val="28"/>
          <w:szCs w:val="28"/>
        </w:rPr>
        <w:t>»</w:t>
      </w:r>
      <w:r w:rsidRPr="000E0DC0">
        <w:rPr>
          <w:rFonts w:ascii="Times New Roman" w:hAnsi="Times New Roman"/>
          <w:color w:val="000000"/>
          <w:sz w:val="28"/>
          <w:szCs w:val="28"/>
        </w:rPr>
        <w:t xml:space="preserve"> составило </w:t>
      </w:r>
      <w:r w:rsidR="00D030ED" w:rsidRPr="000E0DC0">
        <w:rPr>
          <w:rFonts w:ascii="Times New Roman" w:hAnsi="Times New Roman"/>
          <w:color w:val="000000"/>
          <w:sz w:val="28"/>
          <w:szCs w:val="28"/>
        </w:rPr>
        <w:t>1</w:t>
      </w:r>
      <w:r w:rsidR="00470953" w:rsidRPr="000E0DC0">
        <w:rPr>
          <w:rFonts w:ascii="Times New Roman" w:hAnsi="Times New Roman"/>
          <w:color w:val="000000"/>
          <w:sz w:val="28"/>
          <w:szCs w:val="28"/>
        </w:rPr>
        <w:t>6</w:t>
      </w:r>
      <w:r w:rsidRPr="000E0DC0">
        <w:rPr>
          <w:rFonts w:ascii="Times New Roman" w:hAnsi="Times New Roman"/>
          <w:color w:val="000000"/>
          <w:sz w:val="28"/>
          <w:szCs w:val="28"/>
        </w:rPr>
        <w:t xml:space="preserve"> ед. (</w:t>
      </w:r>
      <w:r w:rsidR="00B0492A">
        <w:rPr>
          <w:rFonts w:ascii="Times New Roman" w:hAnsi="Times New Roman"/>
          <w:color w:val="000000"/>
          <w:sz w:val="28"/>
          <w:szCs w:val="28"/>
        </w:rPr>
        <w:t>88,9</w:t>
      </w:r>
      <w:r w:rsidR="00D030ED" w:rsidRPr="000E0DC0">
        <w:rPr>
          <w:rFonts w:ascii="Times New Roman" w:hAnsi="Times New Roman"/>
          <w:color w:val="000000"/>
          <w:sz w:val="28"/>
          <w:szCs w:val="28"/>
        </w:rPr>
        <w:t xml:space="preserve"> %</w:t>
      </w:r>
      <w:r w:rsidRPr="000E0DC0">
        <w:rPr>
          <w:rFonts w:ascii="Times New Roman" w:hAnsi="Times New Roman"/>
          <w:color w:val="000000"/>
          <w:sz w:val="28"/>
          <w:szCs w:val="28"/>
        </w:rPr>
        <w:t xml:space="preserve"> от планового значения).</w:t>
      </w:r>
      <w:r w:rsidR="00DC4A80" w:rsidRPr="000E0DC0">
        <w:rPr>
          <w:rFonts w:ascii="Times New Roman" w:hAnsi="Times New Roman"/>
          <w:color w:val="000000"/>
          <w:sz w:val="28"/>
          <w:szCs w:val="28"/>
        </w:rPr>
        <w:t xml:space="preserve"> </w:t>
      </w:r>
      <w:r w:rsidR="00F1438B" w:rsidRPr="000E0DC0">
        <w:rPr>
          <w:rFonts w:ascii="Times New Roman" w:hAnsi="Times New Roman"/>
          <w:sz w:val="28"/>
          <w:szCs w:val="28"/>
        </w:rPr>
        <w:t xml:space="preserve">Данный показатель сложился из суммы выданных </w:t>
      </w:r>
      <w:r w:rsidR="0066458F">
        <w:rPr>
          <w:rFonts w:ascii="Times New Roman" w:hAnsi="Times New Roman"/>
          <w:sz w:val="28"/>
          <w:szCs w:val="28"/>
        </w:rPr>
        <w:t xml:space="preserve">субъектам МСП </w:t>
      </w:r>
      <w:r w:rsidR="00F1438B" w:rsidRPr="000E0DC0">
        <w:rPr>
          <w:rFonts w:ascii="Times New Roman" w:hAnsi="Times New Roman"/>
          <w:sz w:val="28"/>
          <w:szCs w:val="28"/>
        </w:rPr>
        <w:t>Управление</w:t>
      </w:r>
      <w:r w:rsidR="00A90D5A" w:rsidRPr="000E0DC0">
        <w:rPr>
          <w:rFonts w:ascii="Times New Roman" w:hAnsi="Times New Roman"/>
          <w:sz w:val="28"/>
          <w:szCs w:val="28"/>
        </w:rPr>
        <w:t>м</w:t>
      </w:r>
      <w:r w:rsidR="00F1438B" w:rsidRPr="000E0DC0">
        <w:rPr>
          <w:rFonts w:ascii="Times New Roman" w:hAnsi="Times New Roman"/>
          <w:sz w:val="28"/>
          <w:szCs w:val="28"/>
        </w:rPr>
        <w:t xml:space="preserve"> </w:t>
      </w:r>
      <w:r w:rsidR="00C3159F" w:rsidRPr="000E0DC0">
        <w:rPr>
          <w:rFonts w:ascii="Times New Roman" w:hAnsi="Times New Roman"/>
          <w:sz w:val="28"/>
          <w:szCs w:val="28"/>
        </w:rPr>
        <w:t>10</w:t>
      </w:r>
      <w:r w:rsidR="00F1438B" w:rsidRPr="000E0DC0">
        <w:rPr>
          <w:rFonts w:ascii="Times New Roman" w:hAnsi="Times New Roman"/>
          <w:sz w:val="28"/>
          <w:szCs w:val="28"/>
        </w:rPr>
        <w:t xml:space="preserve"> субсидий и </w:t>
      </w:r>
      <w:r w:rsidR="00C3159F" w:rsidRPr="000E0DC0">
        <w:rPr>
          <w:rFonts w:ascii="Times New Roman" w:hAnsi="Times New Roman"/>
          <w:sz w:val="28"/>
          <w:szCs w:val="28"/>
        </w:rPr>
        <w:t>6</w:t>
      </w:r>
      <w:r w:rsidR="00F1438B" w:rsidRPr="000E0DC0">
        <w:rPr>
          <w:rFonts w:ascii="Times New Roman" w:hAnsi="Times New Roman"/>
          <w:sz w:val="28"/>
          <w:szCs w:val="28"/>
        </w:rPr>
        <w:t xml:space="preserve"> микрозаймов, предоставленных </w:t>
      </w:r>
      <w:r w:rsidR="00D030ED" w:rsidRPr="000E0DC0">
        <w:rPr>
          <w:rFonts w:ascii="Times New Roman" w:eastAsia="Times New Roman" w:hAnsi="Times New Roman"/>
          <w:color w:val="000000"/>
          <w:sz w:val="28"/>
          <w:szCs w:val="28"/>
          <w:lang w:eastAsia="ru-RU"/>
        </w:rPr>
        <w:t>Фонд</w:t>
      </w:r>
      <w:r w:rsidR="00A90D5A" w:rsidRPr="000E0DC0">
        <w:rPr>
          <w:rFonts w:ascii="Times New Roman" w:eastAsia="Times New Roman" w:hAnsi="Times New Roman"/>
          <w:color w:val="000000"/>
          <w:sz w:val="28"/>
          <w:szCs w:val="28"/>
          <w:lang w:eastAsia="ru-RU"/>
        </w:rPr>
        <w:t>ом</w:t>
      </w:r>
      <w:r w:rsidR="00C1590D" w:rsidRPr="000E0DC0">
        <w:rPr>
          <w:rFonts w:ascii="Times New Roman" w:eastAsia="Times New Roman" w:hAnsi="Times New Roman"/>
          <w:color w:val="000000"/>
          <w:sz w:val="28"/>
          <w:szCs w:val="28"/>
          <w:lang w:eastAsia="ru-RU"/>
        </w:rPr>
        <w:t>.</w:t>
      </w:r>
      <w:r w:rsidR="00B62D0B" w:rsidRPr="000E0DC0">
        <w:rPr>
          <w:rFonts w:ascii="Times New Roman" w:eastAsia="Times New Roman" w:hAnsi="Times New Roman"/>
          <w:color w:val="000000"/>
          <w:sz w:val="28"/>
          <w:szCs w:val="28"/>
          <w:lang w:eastAsia="ru-RU"/>
        </w:rPr>
        <w:t xml:space="preserve"> </w:t>
      </w:r>
      <w:r w:rsidR="00F81CFC">
        <w:rPr>
          <w:rFonts w:ascii="Times New Roman" w:eastAsia="Times New Roman" w:hAnsi="Times New Roman"/>
          <w:color w:val="000000"/>
          <w:sz w:val="28"/>
          <w:szCs w:val="28"/>
          <w:lang w:eastAsia="ru-RU"/>
        </w:rPr>
        <w:t xml:space="preserve">Недостижение планового значения показателя связано </w:t>
      </w:r>
      <w:r w:rsidR="00F81CFC" w:rsidRPr="00F81CFC">
        <w:rPr>
          <w:rFonts w:ascii="Times New Roman" w:eastAsia="Times New Roman" w:hAnsi="Times New Roman"/>
          <w:color w:val="000000"/>
          <w:sz w:val="28"/>
          <w:szCs w:val="28"/>
          <w:lang w:eastAsia="ru-RU"/>
        </w:rPr>
        <w:t xml:space="preserve">с увеличением максимальной суммы предоставляемых субъектам МСП субсидий </w:t>
      </w:r>
      <w:r w:rsidR="00F81CFC">
        <w:rPr>
          <w:rFonts w:ascii="Times New Roman" w:eastAsia="Times New Roman" w:hAnsi="Times New Roman"/>
          <w:color w:val="000000"/>
          <w:sz w:val="28"/>
          <w:szCs w:val="28"/>
          <w:lang w:eastAsia="ru-RU"/>
        </w:rPr>
        <w:t>У</w:t>
      </w:r>
      <w:r w:rsidR="00F81CFC" w:rsidRPr="00F81CFC">
        <w:rPr>
          <w:rFonts w:ascii="Times New Roman" w:eastAsia="Times New Roman" w:hAnsi="Times New Roman"/>
          <w:color w:val="000000"/>
          <w:sz w:val="28"/>
          <w:szCs w:val="28"/>
          <w:lang w:eastAsia="ru-RU"/>
        </w:rPr>
        <w:t>правлением и микрозаймов Фондом.</w:t>
      </w:r>
    </w:p>
    <w:p w14:paraId="29E04580" w14:textId="7E0D04EB" w:rsidR="00B62D0B" w:rsidRPr="000E0DC0" w:rsidRDefault="004F52B5" w:rsidP="00C3159F">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0E0DC0">
        <w:rPr>
          <w:rFonts w:ascii="Times New Roman" w:hAnsi="Times New Roman" w:cs="Times New Roman"/>
          <w:color w:val="000000"/>
          <w:sz w:val="28"/>
          <w:szCs w:val="28"/>
        </w:rPr>
        <w:t xml:space="preserve">Значение показателя </w:t>
      </w:r>
      <w:r w:rsidR="00945FA9" w:rsidRPr="000E0DC0">
        <w:rPr>
          <w:rFonts w:ascii="Times New Roman" w:hAnsi="Times New Roman" w:cs="Times New Roman"/>
          <w:color w:val="000000"/>
          <w:sz w:val="28"/>
          <w:szCs w:val="28"/>
        </w:rPr>
        <w:t>«</w:t>
      </w:r>
      <w:r w:rsidR="00C3159F" w:rsidRPr="000E0DC0">
        <w:rPr>
          <w:rFonts w:ascii="Times New Roman" w:hAnsi="Times New Roman" w:cs="Times New Roman"/>
          <w:sz w:val="28"/>
          <w:szCs w:val="28"/>
        </w:rPr>
        <w:t xml:space="preserve">Количество </w:t>
      </w:r>
      <w:proofErr w:type="spellStart"/>
      <w:r w:rsidR="00C3159F" w:rsidRPr="000E0DC0">
        <w:rPr>
          <w:rFonts w:ascii="Times New Roman" w:hAnsi="Times New Roman" w:cs="Times New Roman"/>
          <w:sz w:val="28"/>
          <w:szCs w:val="28"/>
        </w:rPr>
        <w:t>выставочно</w:t>
      </w:r>
      <w:proofErr w:type="spellEnd"/>
      <w:r w:rsidR="00C3159F" w:rsidRPr="000E0DC0">
        <w:rPr>
          <w:rFonts w:ascii="Times New Roman" w:hAnsi="Times New Roman" w:cs="Times New Roman"/>
          <w:sz w:val="28"/>
          <w:szCs w:val="28"/>
        </w:rPr>
        <w:t>-ярмарочных мероприятий, в которых приняли участие субъекты малого и среднего предпринимательства – получатели поддержки</w:t>
      </w:r>
      <w:r w:rsidR="00945FA9"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составило </w:t>
      </w:r>
      <w:r w:rsidR="00C3159F" w:rsidRPr="000E0DC0">
        <w:rPr>
          <w:rFonts w:ascii="Times New Roman" w:hAnsi="Times New Roman" w:cs="Times New Roman"/>
          <w:color w:val="000000"/>
          <w:sz w:val="28"/>
          <w:szCs w:val="28"/>
        </w:rPr>
        <w:t>7</w:t>
      </w:r>
      <w:r w:rsidR="00B62D0B" w:rsidRPr="000E0DC0">
        <w:rPr>
          <w:rFonts w:ascii="Times New Roman" w:hAnsi="Times New Roman" w:cs="Times New Roman"/>
          <w:color w:val="000000"/>
          <w:sz w:val="28"/>
          <w:szCs w:val="28"/>
        </w:rPr>
        <w:t xml:space="preserve"> ед</w:t>
      </w:r>
      <w:r w:rsidRPr="000E0DC0">
        <w:rPr>
          <w:rFonts w:ascii="Times New Roman" w:hAnsi="Times New Roman" w:cs="Times New Roman"/>
          <w:color w:val="000000"/>
          <w:sz w:val="28"/>
          <w:szCs w:val="28"/>
        </w:rPr>
        <w:t>. (</w:t>
      </w:r>
      <w:r w:rsidR="00C3159F" w:rsidRPr="000E0DC0">
        <w:rPr>
          <w:rFonts w:ascii="Times New Roman" w:hAnsi="Times New Roman" w:cs="Times New Roman"/>
          <w:color w:val="000000"/>
          <w:sz w:val="28"/>
          <w:szCs w:val="28"/>
        </w:rPr>
        <w:t>10</w:t>
      </w:r>
      <w:r w:rsidR="00470953" w:rsidRPr="000E0DC0">
        <w:rPr>
          <w:rFonts w:ascii="Times New Roman" w:hAnsi="Times New Roman"/>
          <w:color w:val="000000"/>
          <w:sz w:val="28"/>
          <w:szCs w:val="28"/>
        </w:rPr>
        <w:t>0 % от планового значения</w:t>
      </w:r>
      <w:r w:rsidRPr="000E0DC0">
        <w:rPr>
          <w:rFonts w:ascii="Times New Roman" w:hAnsi="Times New Roman" w:cs="Times New Roman"/>
          <w:color w:val="000000"/>
          <w:sz w:val="28"/>
          <w:szCs w:val="28"/>
        </w:rPr>
        <w:t>).</w:t>
      </w:r>
      <w:r w:rsidR="00DC4A80" w:rsidRPr="000E0DC0">
        <w:rPr>
          <w:rFonts w:ascii="Times New Roman" w:hAnsi="Times New Roman" w:cs="Times New Roman"/>
          <w:color w:val="000000"/>
          <w:sz w:val="28"/>
          <w:szCs w:val="28"/>
        </w:rPr>
        <w:t xml:space="preserve"> </w:t>
      </w:r>
    </w:p>
    <w:p w14:paraId="1BD706C2" w14:textId="54679218" w:rsidR="00B62D0B" w:rsidRPr="000E0DC0" w:rsidRDefault="004F52B5" w:rsidP="00A50280">
      <w:pPr>
        <w:tabs>
          <w:tab w:val="left" w:pos="709"/>
          <w:tab w:val="left" w:pos="1134"/>
        </w:tabs>
        <w:autoSpaceDE w:val="0"/>
        <w:autoSpaceDN w:val="0"/>
        <w:adjustRightInd w:val="0"/>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 xml:space="preserve">Значение показателя </w:t>
      </w:r>
      <w:r w:rsidR="00945FA9" w:rsidRPr="000E0DC0">
        <w:rPr>
          <w:rFonts w:ascii="Times New Roman" w:hAnsi="Times New Roman" w:cs="Times New Roman"/>
          <w:color w:val="000000"/>
          <w:sz w:val="28"/>
          <w:szCs w:val="28"/>
        </w:rPr>
        <w:t>«</w:t>
      </w:r>
      <w:r w:rsidR="00C3159F" w:rsidRPr="000E0DC0">
        <w:rPr>
          <w:rFonts w:ascii="Times New Roman" w:hAnsi="Times New Roman" w:cs="Times New Roman"/>
          <w:color w:val="000000"/>
          <w:sz w:val="28"/>
          <w:szCs w:val="28"/>
        </w:rPr>
        <w:t>Количество субъектов малого и среднего предпринимательства – получателей консультационной поддержки Фондом</w:t>
      </w:r>
      <w:r w:rsidR="00945FA9"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составило </w:t>
      </w:r>
      <w:r w:rsidR="00C3159F" w:rsidRPr="000E0DC0">
        <w:rPr>
          <w:rFonts w:ascii="Times New Roman" w:hAnsi="Times New Roman" w:cs="Times New Roman"/>
          <w:sz w:val="28"/>
          <w:szCs w:val="28"/>
        </w:rPr>
        <w:t>52</w:t>
      </w:r>
      <w:r w:rsidR="003C0BAF" w:rsidRPr="000E0DC0">
        <w:rPr>
          <w:rFonts w:ascii="Times New Roman" w:hAnsi="Times New Roman" w:cs="Times New Roman"/>
          <w:sz w:val="28"/>
          <w:szCs w:val="28"/>
        </w:rPr>
        <w:t xml:space="preserve"> ед.</w:t>
      </w:r>
      <w:r w:rsidRPr="000E0DC0">
        <w:rPr>
          <w:rFonts w:ascii="Times New Roman" w:hAnsi="Times New Roman" w:cs="Times New Roman"/>
          <w:color w:val="000000"/>
          <w:sz w:val="28"/>
          <w:szCs w:val="28"/>
        </w:rPr>
        <w:t xml:space="preserve"> (</w:t>
      </w:r>
      <w:r w:rsidR="00C3159F" w:rsidRPr="000E0DC0">
        <w:rPr>
          <w:rFonts w:ascii="Times New Roman" w:hAnsi="Times New Roman" w:cs="Times New Roman"/>
          <w:color w:val="000000"/>
          <w:sz w:val="28"/>
          <w:szCs w:val="28"/>
        </w:rPr>
        <w:t>115,6</w:t>
      </w:r>
      <w:r w:rsidR="003C0BAF" w:rsidRPr="000E0DC0">
        <w:rPr>
          <w:rFonts w:ascii="Times New Roman" w:hAnsi="Times New Roman" w:cs="Times New Roman"/>
          <w:color w:val="000000"/>
          <w:sz w:val="28"/>
          <w:szCs w:val="28"/>
        </w:rPr>
        <w:t xml:space="preserve"> % от планового значения</w:t>
      </w:r>
      <w:r w:rsidRPr="000E0DC0">
        <w:rPr>
          <w:rFonts w:ascii="Times New Roman" w:hAnsi="Times New Roman" w:cs="Times New Roman"/>
          <w:color w:val="000000"/>
          <w:sz w:val="28"/>
          <w:szCs w:val="28"/>
        </w:rPr>
        <w:t xml:space="preserve">). </w:t>
      </w:r>
      <w:r w:rsidR="00847EFD" w:rsidRPr="000E0DC0">
        <w:rPr>
          <w:rFonts w:ascii="Times New Roman" w:hAnsi="Times New Roman" w:cs="Times New Roman"/>
          <w:color w:val="000000"/>
          <w:sz w:val="28"/>
          <w:szCs w:val="28"/>
        </w:rPr>
        <w:t xml:space="preserve">Это обусловлено ростом </w:t>
      </w:r>
      <w:r w:rsidR="00B62D0B" w:rsidRPr="000E0DC0">
        <w:rPr>
          <w:rFonts w:ascii="Times New Roman" w:hAnsi="Times New Roman" w:cs="Times New Roman"/>
          <w:color w:val="000000"/>
          <w:sz w:val="28"/>
          <w:szCs w:val="28"/>
        </w:rPr>
        <w:t>количества консультаций</w:t>
      </w:r>
      <w:r w:rsidR="0066458F">
        <w:rPr>
          <w:rFonts w:ascii="Times New Roman" w:hAnsi="Times New Roman" w:cs="Times New Roman"/>
          <w:color w:val="000000"/>
          <w:sz w:val="28"/>
          <w:szCs w:val="28"/>
        </w:rPr>
        <w:t xml:space="preserve"> субъектам МСП</w:t>
      </w:r>
      <w:r w:rsidR="00B62D0B" w:rsidRPr="000E0DC0">
        <w:rPr>
          <w:rFonts w:ascii="Times New Roman" w:hAnsi="Times New Roman" w:cs="Times New Roman"/>
          <w:color w:val="000000"/>
          <w:sz w:val="28"/>
          <w:szCs w:val="28"/>
        </w:rPr>
        <w:t>, проведенных Фонд</w:t>
      </w:r>
      <w:r w:rsidR="008D4A41" w:rsidRPr="000E0DC0">
        <w:rPr>
          <w:rFonts w:ascii="Times New Roman" w:hAnsi="Times New Roman" w:cs="Times New Roman"/>
          <w:color w:val="000000"/>
          <w:sz w:val="28"/>
          <w:szCs w:val="28"/>
        </w:rPr>
        <w:t>ом</w:t>
      </w:r>
      <w:r w:rsidR="0066458F">
        <w:rPr>
          <w:rFonts w:ascii="Times New Roman" w:hAnsi="Times New Roman" w:cs="Times New Roman"/>
          <w:color w:val="000000"/>
          <w:sz w:val="28"/>
          <w:szCs w:val="28"/>
        </w:rPr>
        <w:t>, в том числе в ходе выездных встреч</w:t>
      </w:r>
      <w:r w:rsidR="00B62D0B" w:rsidRPr="000E0DC0">
        <w:rPr>
          <w:rFonts w:ascii="Times New Roman" w:hAnsi="Times New Roman" w:cs="Times New Roman"/>
          <w:color w:val="000000"/>
          <w:sz w:val="28"/>
          <w:szCs w:val="28"/>
        </w:rPr>
        <w:t xml:space="preserve"> в </w:t>
      </w:r>
      <w:r w:rsidR="006666CF" w:rsidRPr="000E0DC0">
        <w:rPr>
          <w:rFonts w:ascii="Times New Roman" w:hAnsi="Times New Roman" w:cs="Times New Roman"/>
          <w:color w:val="000000"/>
          <w:sz w:val="28"/>
          <w:szCs w:val="28"/>
        </w:rPr>
        <w:t>2025</w:t>
      </w:r>
      <w:r w:rsidR="00B62D0B" w:rsidRPr="000E0DC0">
        <w:rPr>
          <w:rFonts w:ascii="Times New Roman" w:hAnsi="Times New Roman" w:cs="Times New Roman"/>
          <w:color w:val="000000"/>
          <w:sz w:val="28"/>
          <w:szCs w:val="28"/>
        </w:rPr>
        <w:t xml:space="preserve"> году.</w:t>
      </w:r>
    </w:p>
    <w:p w14:paraId="232B105A" w14:textId="618F0B25" w:rsidR="00470953" w:rsidRPr="000E0DC0" w:rsidRDefault="00B62D0B" w:rsidP="00C3159F">
      <w:pPr>
        <w:tabs>
          <w:tab w:val="left" w:pos="709"/>
          <w:tab w:val="left" w:pos="1134"/>
        </w:tabs>
        <w:autoSpaceDE w:val="0"/>
        <w:autoSpaceDN w:val="0"/>
        <w:adjustRightInd w:val="0"/>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 xml:space="preserve">Значение показателя </w:t>
      </w:r>
      <w:r w:rsidR="00945FA9" w:rsidRPr="000E0DC0">
        <w:rPr>
          <w:rFonts w:ascii="Times New Roman" w:hAnsi="Times New Roman" w:cs="Times New Roman"/>
          <w:color w:val="000000"/>
          <w:sz w:val="28"/>
          <w:szCs w:val="28"/>
        </w:rPr>
        <w:t>«</w:t>
      </w:r>
      <w:r w:rsidR="00C3159F" w:rsidRPr="000E0DC0">
        <w:rPr>
          <w:rFonts w:ascii="Times New Roman" w:hAnsi="Times New Roman" w:cs="Times New Roman"/>
          <w:sz w:val="28"/>
          <w:szCs w:val="28"/>
        </w:rPr>
        <w:t>Количество процедур сертификации продукции и (или) классификации гостиниц, которые прошли субъекты малого и среднего предпринимательства – получатели поддержки</w:t>
      </w:r>
      <w:r w:rsidR="00945FA9" w:rsidRPr="000E0DC0">
        <w:rPr>
          <w:rFonts w:ascii="Times New Roman" w:hAnsi="Times New Roman" w:cs="Times New Roman"/>
          <w:sz w:val="28"/>
          <w:szCs w:val="28"/>
        </w:rPr>
        <w:t>»</w:t>
      </w:r>
      <w:r w:rsidRPr="000E0DC0">
        <w:rPr>
          <w:rFonts w:ascii="Times New Roman" w:hAnsi="Times New Roman" w:cs="Times New Roman"/>
          <w:color w:val="000000"/>
          <w:sz w:val="28"/>
          <w:szCs w:val="28"/>
        </w:rPr>
        <w:t xml:space="preserve"> составило </w:t>
      </w:r>
      <w:r w:rsidR="00C3159F" w:rsidRPr="000E0DC0">
        <w:rPr>
          <w:rFonts w:ascii="Times New Roman" w:hAnsi="Times New Roman" w:cs="Times New Roman"/>
          <w:sz w:val="28"/>
          <w:szCs w:val="28"/>
        </w:rPr>
        <w:t>7</w:t>
      </w:r>
      <w:r w:rsidRPr="000E0DC0">
        <w:rPr>
          <w:rFonts w:ascii="Times New Roman" w:hAnsi="Times New Roman" w:cs="Times New Roman"/>
          <w:sz w:val="28"/>
          <w:szCs w:val="28"/>
        </w:rPr>
        <w:t xml:space="preserve"> ед.</w:t>
      </w:r>
      <w:r w:rsidRPr="000E0DC0">
        <w:rPr>
          <w:rFonts w:ascii="Times New Roman" w:hAnsi="Times New Roman" w:cs="Times New Roman"/>
          <w:color w:val="000000"/>
          <w:sz w:val="28"/>
          <w:szCs w:val="28"/>
        </w:rPr>
        <w:t xml:space="preserve"> (</w:t>
      </w:r>
      <w:r w:rsidR="00C3159F" w:rsidRPr="000E0DC0">
        <w:rPr>
          <w:rFonts w:ascii="Times New Roman" w:hAnsi="Times New Roman" w:cs="Times New Roman"/>
          <w:color w:val="000000"/>
          <w:sz w:val="28"/>
          <w:szCs w:val="28"/>
        </w:rPr>
        <w:t>116,7</w:t>
      </w:r>
      <w:r w:rsidRPr="000E0DC0">
        <w:rPr>
          <w:rFonts w:ascii="Times New Roman" w:hAnsi="Times New Roman" w:cs="Times New Roman"/>
          <w:color w:val="000000"/>
          <w:sz w:val="28"/>
          <w:szCs w:val="28"/>
        </w:rPr>
        <w:t xml:space="preserve"> % от планового значения). </w:t>
      </w:r>
      <w:r w:rsidR="00470953" w:rsidRPr="000E0DC0">
        <w:rPr>
          <w:rFonts w:ascii="Times New Roman" w:hAnsi="Times New Roman" w:cs="Times New Roman"/>
          <w:color w:val="000000"/>
          <w:sz w:val="28"/>
          <w:szCs w:val="28"/>
        </w:rPr>
        <w:t xml:space="preserve">Это обусловлено ростом количества процедур сертификации продукции, в которых приняли участие субъекты МСП - получатели поддержки. </w:t>
      </w:r>
    </w:p>
    <w:p w14:paraId="461F184C" w14:textId="7F942695" w:rsidR="00A50280" w:rsidRPr="000E0DC0" w:rsidRDefault="00A50280" w:rsidP="00A50280">
      <w:pPr>
        <w:pStyle w:val="ConsPlusNormal"/>
        <w:shd w:val="clear" w:color="auto" w:fill="FFFFFF" w:themeFill="background1"/>
        <w:spacing w:line="360" w:lineRule="exact"/>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Значение показателя «</w:t>
      </w:r>
      <w:r w:rsidR="00C3159F" w:rsidRPr="000E0DC0">
        <w:rPr>
          <w:rFonts w:ascii="Times New Roman" w:hAnsi="Times New Roman" w:cs="Times New Roman"/>
          <w:sz w:val="28"/>
          <w:szCs w:val="28"/>
        </w:rPr>
        <w:t>Число проведенных конкурсов</w:t>
      </w:r>
      <w:r w:rsidRPr="000E0DC0">
        <w:rPr>
          <w:rFonts w:ascii="Times New Roman" w:hAnsi="Times New Roman" w:cs="Times New Roman"/>
          <w:sz w:val="28"/>
          <w:szCs w:val="28"/>
        </w:rPr>
        <w:t>»</w:t>
      </w:r>
      <w:r w:rsidRPr="000E0DC0">
        <w:rPr>
          <w:rFonts w:ascii="Times New Roman" w:hAnsi="Times New Roman" w:cs="Times New Roman"/>
          <w:color w:val="000000"/>
          <w:sz w:val="28"/>
          <w:szCs w:val="28"/>
        </w:rPr>
        <w:t xml:space="preserve"> составило </w:t>
      </w:r>
      <w:r w:rsidR="00C3159F" w:rsidRPr="000E0DC0">
        <w:rPr>
          <w:rFonts w:ascii="Times New Roman" w:hAnsi="Times New Roman" w:cs="Times New Roman"/>
          <w:sz w:val="28"/>
          <w:szCs w:val="28"/>
        </w:rPr>
        <w:t>2</w:t>
      </w:r>
      <w:r w:rsidRPr="000E0DC0">
        <w:rPr>
          <w:rFonts w:ascii="Times New Roman" w:hAnsi="Times New Roman" w:cs="Times New Roman"/>
          <w:sz w:val="28"/>
          <w:szCs w:val="28"/>
        </w:rPr>
        <w:t xml:space="preserve"> ед.</w:t>
      </w:r>
      <w:r w:rsidRPr="000E0DC0">
        <w:rPr>
          <w:rFonts w:ascii="Times New Roman" w:hAnsi="Times New Roman" w:cs="Times New Roman"/>
          <w:color w:val="000000"/>
          <w:sz w:val="28"/>
          <w:szCs w:val="28"/>
        </w:rPr>
        <w:t xml:space="preserve"> (100,0 % от планового значения). </w:t>
      </w:r>
    </w:p>
    <w:p w14:paraId="073B83E7" w14:textId="323DCAFF" w:rsidR="00C3159F" w:rsidRPr="000E0DC0" w:rsidRDefault="00C3159F" w:rsidP="00C3159F">
      <w:pPr>
        <w:pStyle w:val="ConsPlusNormal"/>
        <w:shd w:val="clear" w:color="auto" w:fill="FFFFFF" w:themeFill="background1"/>
        <w:spacing w:line="360" w:lineRule="exact"/>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Значение показателя «</w:t>
      </w:r>
      <w:r w:rsidRPr="000E0DC0">
        <w:rPr>
          <w:rFonts w:ascii="Times New Roman" w:hAnsi="Times New Roman" w:cs="Times New Roman"/>
          <w:sz w:val="28"/>
          <w:szCs w:val="28"/>
        </w:rPr>
        <w:t>Количество форумов, выставок, в которых округ представлял субъекты малого и среднего предпринимательства»</w:t>
      </w:r>
      <w:r w:rsidRPr="000E0DC0">
        <w:rPr>
          <w:rFonts w:ascii="Times New Roman" w:hAnsi="Times New Roman" w:cs="Times New Roman"/>
          <w:color w:val="000000"/>
          <w:sz w:val="28"/>
          <w:szCs w:val="28"/>
        </w:rPr>
        <w:t xml:space="preserve"> составило </w:t>
      </w:r>
      <w:r w:rsidRPr="000E0DC0">
        <w:rPr>
          <w:rFonts w:ascii="Times New Roman" w:hAnsi="Times New Roman" w:cs="Times New Roman"/>
          <w:color w:val="000000"/>
          <w:sz w:val="28"/>
          <w:szCs w:val="28"/>
        </w:rPr>
        <w:br/>
      </w:r>
      <w:r w:rsidRPr="000E0DC0">
        <w:rPr>
          <w:rFonts w:ascii="Times New Roman" w:hAnsi="Times New Roman" w:cs="Times New Roman"/>
          <w:sz w:val="28"/>
          <w:szCs w:val="28"/>
        </w:rPr>
        <w:t>1 ед.</w:t>
      </w:r>
      <w:r w:rsidRPr="000E0DC0">
        <w:rPr>
          <w:rFonts w:ascii="Times New Roman" w:hAnsi="Times New Roman" w:cs="Times New Roman"/>
          <w:color w:val="000000"/>
          <w:sz w:val="28"/>
          <w:szCs w:val="28"/>
        </w:rPr>
        <w:t xml:space="preserve"> (100,0 % от планового значения). </w:t>
      </w:r>
    </w:p>
    <w:p w14:paraId="4E7AC1EB" w14:textId="4102E218" w:rsidR="005B6020" w:rsidRPr="000E0DC0" w:rsidRDefault="007D19FB" w:rsidP="007D19FB">
      <w:pPr>
        <w:pStyle w:val="ConsPlusNormal"/>
        <w:shd w:val="clear" w:color="auto" w:fill="FFFFFF" w:themeFill="background1"/>
        <w:spacing w:line="360" w:lineRule="exact"/>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Значение показателя «</w:t>
      </w:r>
      <w:r w:rsidRPr="000E0DC0">
        <w:rPr>
          <w:rFonts w:ascii="Times New Roman" w:hAnsi="Times New Roman" w:cs="Times New Roman"/>
          <w:sz w:val="28"/>
          <w:szCs w:val="28"/>
        </w:rPr>
        <w:t>Число объектов, в отношении которых установлены границы прилегающих территорий, на которых не допускается розничная продажа алкогольной продукции»</w:t>
      </w:r>
      <w:r w:rsidRPr="000E0DC0">
        <w:rPr>
          <w:rFonts w:ascii="Times New Roman" w:hAnsi="Times New Roman" w:cs="Times New Roman"/>
          <w:color w:val="000000"/>
          <w:sz w:val="28"/>
          <w:szCs w:val="28"/>
        </w:rPr>
        <w:t xml:space="preserve"> составило </w:t>
      </w:r>
      <w:r w:rsidR="00BA08BB" w:rsidRPr="000E0DC0">
        <w:rPr>
          <w:rFonts w:ascii="Times New Roman" w:hAnsi="Times New Roman" w:cs="Times New Roman"/>
          <w:sz w:val="28"/>
          <w:szCs w:val="28"/>
        </w:rPr>
        <w:t>11</w:t>
      </w:r>
      <w:r w:rsidRPr="000E0DC0">
        <w:rPr>
          <w:rFonts w:ascii="Times New Roman" w:hAnsi="Times New Roman" w:cs="Times New Roman"/>
          <w:sz w:val="28"/>
          <w:szCs w:val="28"/>
        </w:rPr>
        <w:t xml:space="preserve"> ед.</w:t>
      </w:r>
      <w:r w:rsidRPr="000E0DC0">
        <w:rPr>
          <w:rFonts w:ascii="Times New Roman" w:hAnsi="Times New Roman" w:cs="Times New Roman"/>
          <w:color w:val="000000"/>
          <w:sz w:val="28"/>
          <w:szCs w:val="28"/>
        </w:rPr>
        <w:t xml:space="preserve"> (</w:t>
      </w:r>
      <w:r w:rsidR="00BA08BB" w:rsidRPr="000E0DC0">
        <w:rPr>
          <w:rFonts w:ascii="Times New Roman" w:hAnsi="Times New Roman" w:cs="Times New Roman"/>
          <w:color w:val="000000"/>
          <w:sz w:val="28"/>
          <w:szCs w:val="28"/>
        </w:rPr>
        <w:t>110</w:t>
      </w:r>
      <w:r w:rsidRPr="000E0DC0">
        <w:rPr>
          <w:rFonts w:ascii="Times New Roman" w:hAnsi="Times New Roman" w:cs="Times New Roman"/>
          <w:color w:val="000000"/>
          <w:sz w:val="28"/>
          <w:szCs w:val="28"/>
        </w:rPr>
        <w:t xml:space="preserve">,0 % от планового значения). </w:t>
      </w:r>
      <w:r w:rsidR="00BA08BB" w:rsidRPr="000E0DC0">
        <w:rPr>
          <w:rFonts w:ascii="Times New Roman" w:hAnsi="Times New Roman" w:cs="Times New Roman"/>
          <w:color w:val="000000"/>
          <w:sz w:val="28"/>
          <w:szCs w:val="28"/>
        </w:rPr>
        <w:t xml:space="preserve">Это обусловлено тем, что в течение года </w:t>
      </w:r>
      <w:r w:rsidR="004F6101" w:rsidRPr="000E0DC0">
        <w:rPr>
          <w:rFonts w:ascii="Times New Roman" w:hAnsi="Times New Roman" w:cs="Times New Roman"/>
          <w:color w:val="000000"/>
          <w:sz w:val="28"/>
          <w:szCs w:val="28"/>
        </w:rPr>
        <w:t xml:space="preserve">к числу запланированных </w:t>
      </w:r>
      <w:r w:rsidR="004F6101" w:rsidRPr="000E0DC0">
        <w:rPr>
          <w:rFonts w:ascii="Times New Roman" w:hAnsi="Times New Roman" w:cs="Times New Roman"/>
          <w:sz w:val="28"/>
          <w:szCs w:val="28"/>
        </w:rPr>
        <w:t xml:space="preserve">объектов, в отношении которых необходимо устанавливать </w:t>
      </w:r>
      <w:r w:rsidR="004F6101" w:rsidRPr="000E0DC0">
        <w:rPr>
          <w:rFonts w:ascii="Times New Roman" w:hAnsi="Times New Roman" w:cs="Times New Roman"/>
          <w:sz w:val="28"/>
          <w:szCs w:val="28"/>
        </w:rPr>
        <w:lastRenderedPageBreak/>
        <w:t>границы прилегающих территорий, на которых не допускается розничная продажа алкогольной продукции,</w:t>
      </w:r>
      <w:r w:rsidR="004F6101" w:rsidRPr="000E0DC0">
        <w:rPr>
          <w:rFonts w:ascii="Times New Roman" w:hAnsi="Times New Roman" w:cs="Times New Roman"/>
          <w:color w:val="000000"/>
          <w:sz w:val="28"/>
          <w:szCs w:val="28"/>
        </w:rPr>
        <w:t xml:space="preserve"> </w:t>
      </w:r>
      <w:r w:rsidR="00A42D38">
        <w:rPr>
          <w:rFonts w:ascii="Times New Roman" w:hAnsi="Times New Roman" w:cs="Times New Roman"/>
          <w:color w:val="000000"/>
          <w:sz w:val="28"/>
          <w:szCs w:val="28"/>
        </w:rPr>
        <w:t xml:space="preserve">начал функционировать новый </w:t>
      </w:r>
      <w:r w:rsidR="0016288F">
        <w:rPr>
          <w:rFonts w:ascii="Times New Roman" w:hAnsi="Times New Roman" w:cs="Times New Roman"/>
          <w:color w:val="000000"/>
          <w:sz w:val="28"/>
          <w:szCs w:val="28"/>
        </w:rPr>
        <w:t xml:space="preserve">объект: </w:t>
      </w:r>
      <w:r w:rsidR="0016288F" w:rsidRPr="000E0DC0">
        <w:rPr>
          <w:rFonts w:ascii="Times New Roman" w:hAnsi="Times New Roman" w:cs="Times New Roman"/>
          <w:color w:val="000000"/>
          <w:sz w:val="28"/>
          <w:szCs w:val="28"/>
        </w:rPr>
        <w:t>Местная</w:t>
      </w:r>
      <w:r w:rsidR="005B6020" w:rsidRPr="000E0DC0">
        <w:rPr>
          <w:rFonts w:ascii="Times New Roman" w:hAnsi="Times New Roman" w:cs="Times New Roman"/>
          <w:color w:val="000000"/>
          <w:sz w:val="28"/>
          <w:szCs w:val="28"/>
        </w:rPr>
        <w:t xml:space="preserve"> мусульманская религиозная организация «</w:t>
      </w:r>
      <w:proofErr w:type="spellStart"/>
      <w:r w:rsidR="005B6020" w:rsidRPr="000E0DC0">
        <w:rPr>
          <w:rFonts w:ascii="Times New Roman" w:hAnsi="Times New Roman" w:cs="Times New Roman"/>
          <w:color w:val="000000"/>
          <w:sz w:val="28"/>
          <w:szCs w:val="28"/>
        </w:rPr>
        <w:t>Махалля</w:t>
      </w:r>
      <w:proofErr w:type="spellEnd"/>
      <w:r w:rsidR="005B6020" w:rsidRPr="000E0DC0">
        <w:rPr>
          <w:rFonts w:ascii="Times New Roman" w:hAnsi="Times New Roman" w:cs="Times New Roman"/>
          <w:color w:val="000000"/>
          <w:sz w:val="28"/>
          <w:szCs w:val="28"/>
        </w:rPr>
        <w:t xml:space="preserve"> 2619» в с. Янычи.</w:t>
      </w:r>
    </w:p>
    <w:p w14:paraId="78B15C36" w14:textId="77777777" w:rsidR="001F3729" w:rsidRPr="000E0DC0" w:rsidRDefault="001F3729" w:rsidP="001F3729">
      <w:pPr>
        <w:spacing w:after="0" w:line="360" w:lineRule="exact"/>
        <w:ind w:firstLine="708"/>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t>Результаты оценки степени достижения целей и решения задач подп</w:t>
      </w:r>
      <w:r w:rsidRPr="000E0DC0">
        <w:rPr>
          <w:rFonts w:ascii="Times New Roman" w:hAnsi="Times New Roman" w:cs="Times New Roman"/>
          <w:b/>
          <w:sz w:val="28"/>
          <w:szCs w:val="28"/>
        </w:rPr>
        <w:t>рограммы:</w:t>
      </w:r>
    </w:p>
    <w:p w14:paraId="472B7DC0" w14:textId="2E2B66E0" w:rsidR="001F3729" w:rsidRDefault="001F3729" w:rsidP="001F3729">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Оценка степени достижения целей и решения задач подп</w:t>
      </w:r>
      <w:r w:rsidRPr="000E0DC0">
        <w:rPr>
          <w:rFonts w:ascii="Times New Roman" w:hAnsi="Times New Roman" w:cs="Times New Roman"/>
          <w:sz w:val="28"/>
          <w:szCs w:val="28"/>
        </w:rPr>
        <w:t xml:space="preserve">рограммы проведена на основании Порядка: </w:t>
      </w:r>
    </w:p>
    <w:p w14:paraId="6A840B95" w14:textId="77777777" w:rsidR="001F3729" w:rsidRPr="000E0DC0" w:rsidRDefault="001F3729" w:rsidP="001F3729">
      <w:pPr>
        <w:tabs>
          <w:tab w:val="left" w:pos="709"/>
          <w:tab w:val="left" w:pos="1134"/>
        </w:tabs>
        <w:autoSpaceDE w:val="0"/>
        <w:autoSpaceDN w:val="0"/>
        <w:adjustRightInd w:val="0"/>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ab/>
        <w:t>Таблица - С</w:t>
      </w:r>
      <w:r w:rsidRPr="000E0DC0">
        <w:rPr>
          <w:rFonts w:ascii="Times New Roman" w:eastAsia="Times New Roman" w:hAnsi="Times New Roman" w:cs="Times New Roman"/>
          <w:color w:val="000000"/>
          <w:sz w:val="28"/>
          <w:szCs w:val="28"/>
          <w:lang w:eastAsia="ru-RU"/>
        </w:rPr>
        <w:t>тепень достижения целей и решения задач подп</w:t>
      </w:r>
      <w:r w:rsidRPr="000E0DC0">
        <w:rPr>
          <w:rFonts w:ascii="Times New Roman" w:hAnsi="Times New Roman" w:cs="Times New Roman"/>
          <w:sz w:val="28"/>
          <w:szCs w:val="28"/>
        </w:rPr>
        <w:t>рограммы</w:t>
      </w:r>
    </w:p>
    <w:tbl>
      <w:tblPr>
        <w:tblStyle w:val="a3"/>
        <w:tblW w:w="0" w:type="auto"/>
        <w:tblLook w:val="04A0" w:firstRow="1" w:lastRow="0" w:firstColumn="1" w:lastColumn="0" w:noHBand="0" w:noVBand="1"/>
      </w:tblPr>
      <w:tblGrid>
        <w:gridCol w:w="594"/>
        <w:gridCol w:w="4191"/>
        <w:gridCol w:w="1373"/>
        <w:gridCol w:w="1760"/>
        <w:gridCol w:w="1426"/>
      </w:tblGrid>
      <w:tr w:rsidR="001F3729" w:rsidRPr="000E0DC0" w14:paraId="5F63952B" w14:textId="77777777" w:rsidTr="004F18B5">
        <w:tc>
          <w:tcPr>
            <w:tcW w:w="594" w:type="dxa"/>
          </w:tcPr>
          <w:p w14:paraId="66BD555A"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4191" w:type="dxa"/>
          </w:tcPr>
          <w:p w14:paraId="08805210"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373" w:type="dxa"/>
          </w:tcPr>
          <w:p w14:paraId="3DD8E6A9"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60" w:type="dxa"/>
          </w:tcPr>
          <w:p w14:paraId="4515B9BC"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Фактическое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426" w:type="dxa"/>
          </w:tcPr>
          <w:p w14:paraId="6D83410E"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ДП</w:t>
            </w:r>
            <w:r w:rsidRPr="000E0DC0">
              <w:rPr>
                <w:rFonts w:ascii="Times New Roman" w:eastAsia="Times New Roman" w:hAnsi="Times New Roman" w:cs="Times New Roman"/>
                <w:color w:val="000000"/>
                <w:sz w:val="28"/>
                <w:szCs w:val="28"/>
                <w:lang w:eastAsia="ru-RU"/>
              </w:rPr>
              <w:t xml:space="preserve"> = 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p>
        </w:tc>
      </w:tr>
      <w:tr w:rsidR="001F3729" w:rsidRPr="000E0DC0" w14:paraId="73B0741B" w14:textId="77777777" w:rsidTr="004F18B5">
        <w:trPr>
          <w:trHeight w:val="722"/>
        </w:trPr>
        <w:tc>
          <w:tcPr>
            <w:tcW w:w="594" w:type="dxa"/>
          </w:tcPr>
          <w:p w14:paraId="0A5E7FCC"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1.</w:t>
            </w:r>
          </w:p>
        </w:tc>
        <w:tc>
          <w:tcPr>
            <w:tcW w:w="4191" w:type="dxa"/>
          </w:tcPr>
          <w:p w14:paraId="66595B2C" w14:textId="13E98490" w:rsidR="001F3729" w:rsidRPr="000E0DC0" w:rsidRDefault="005B602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Число получателей финансовой поддержки за счет средств Подпрограммы</w:t>
            </w:r>
            <w:r w:rsidR="004F18B5" w:rsidRPr="000E0DC0">
              <w:rPr>
                <w:rFonts w:ascii="Times New Roman" w:hAnsi="Times New Roman" w:cs="Times New Roman"/>
                <w:color w:val="000000"/>
                <w:sz w:val="28"/>
                <w:szCs w:val="28"/>
              </w:rPr>
              <w:t>, ед.</w:t>
            </w:r>
          </w:p>
        </w:tc>
        <w:tc>
          <w:tcPr>
            <w:tcW w:w="1373" w:type="dxa"/>
          </w:tcPr>
          <w:p w14:paraId="0D0B8B51" w14:textId="60860456" w:rsidR="001F3729" w:rsidRPr="000E0DC0" w:rsidRDefault="00F81CFC" w:rsidP="004F18B5">
            <w:pPr>
              <w:tabs>
                <w:tab w:val="left" w:pos="709"/>
                <w:tab w:val="left" w:pos="1134"/>
              </w:tabs>
              <w:autoSpaceDE w:val="0"/>
              <w:autoSpaceDN w:val="0"/>
              <w:adjustRightInd w:val="0"/>
              <w:jc w:val="center"/>
              <w:rPr>
                <w:rFonts w:ascii="Times New Roman" w:hAnsi="Times New Roman" w:cs="Times New Roman"/>
                <w:sz w:val="28"/>
                <w:szCs w:val="28"/>
              </w:rPr>
            </w:pPr>
            <w:r>
              <w:rPr>
                <w:rFonts w:ascii="Times New Roman" w:hAnsi="Times New Roman" w:cs="Times New Roman"/>
                <w:color w:val="000000"/>
                <w:sz w:val="28"/>
                <w:szCs w:val="28"/>
              </w:rPr>
              <w:t>18</w:t>
            </w:r>
          </w:p>
        </w:tc>
        <w:tc>
          <w:tcPr>
            <w:tcW w:w="1760" w:type="dxa"/>
          </w:tcPr>
          <w:p w14:paraId="0EEC5E39" w14:textId="77777777" w:rsidR="001F3729" w:rsidRPr="000E0DC0" w:rsidRDefault="004F18B5"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16</w:t>
            </w:r>
          </w:p>
        </w:tc>
        <w:tc>
          <w:tcPr>
            <w:tcW w:w="1426" w:type="dxa"/>
          </w:tcPr>
          <w:p w14:paraId="1CE7623D" w14:textId="0BE79104" w:rsidR="001F3729" w:rsidRPr="000E0DC0" w:rsidRDefault="00F81CFC" w:rsidP="004F18B5">
            <w:pPr>
              <w:tabs>
                <w:tab w:val="left" w:pos="709"/>
                <w:tab w:val="left" w:pos="1134"/>
              </w:tabs>
              <w:autoSpaceDE w:val="0"/>
              <w:autoSpaceDN w:val="0"/>
              <w:adjustRightInd w:val="0"/>
              <w:jc w:val="center"/>
              <w:rPr>
                <w:rFonts w:ascii="Times New Roman" w:hAnsi="Times New Roman" w:cs="Times New Roman"/>
                <w:sz w:val="28"/>
                <w:szCs w:val="28"/>
              </w:rPr>
            </w:pPr>
            <w:r>
              <w:rPr>
                <w:rFonts w:ascii="Times New Roman" w:hAnsi="Times New Roman" w:cs="Times New Roman"/>
                <w:color w:val="000000"/>
                <w:sz w:val="28"/>
                <w:szCs w:val="28"/>
              </w:rPr>
              <w:t>0,9</w:t>
            </w:r>
          </w:p>
        </w:tc>
      </w:tr>
      <w:tr w:rsidR="001F3729" w:rsidRPr="000E0DC0" w14:paraId="265F2DA2" w14:textId="77777777" w:rsidTr="004F18B5">
        <w:tc>
          <w:tcPr>
            <w:tcW w:w="594" w:type="dxa"/>
          </w:tcPr>
          <w:p w14:paraId="5363279E"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2.</w:t>
            </w:r>
          </w:p>
        </w:tc>
        <w:tc>
          <w:tcPr>
            <w:tcW w:w="4191" w:type="dxa"/>
          </w:tcPr>
          <w:p w14:paraId="1DF3C353" w14:textId="7F906921" w:rsidR="001F3729" w:rsidRPr="000E0DC0" w:rsidRDefault="005B6020" w:rsidP="005B6020">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 xml:space="preserve">Количество </w:t>
            </w:r>
            <w:proofErr w:type="spellStart"/>
            <w:r w:rsidRPr="000E0DC0">
              <w:rPr>
                <w:rFonts w:ascii="Times New Roman" w:hAnsi="Times New Roman" w:cs="Times New Roman"/>
                <w:sz w:val="28"/>
                <w:szCs w:val="28"/>
              </w:rPr>
              <w:t>выставочно</w:t>
            </w:r>
            <w:proofErr w:type="spellEnd"/>
            <w:r w:rsidRPr="000E0DC0">
              <w:rPr>
                <w:rFonts w:ascii="Times New Roman" w:hAnsi="Times New Roman" w:cs="Times New Roman"/>
                <w:sz w:val="28"/>
                <w:szCs w:val="28"/>
              </w:rPr>
              <w:t>-ярмарочных мероприятий, в которых приняли участие субъекты малого и среднего предпринимательства – получатели поддержки</w:t>
            </w:r>
            <w:r w:rsidR="001F3729" w:rsidRPr="000E0DC0">
              <w:rPr>
                <w:rFonts w:ascii="Times New Roman" w:hAnsi="Times New Roman" w:cs="Times New Roman"/>
                <w:sz w:val="28"/>
                <w:szCs w:val="28"/>
              </w:rPr>
              <w:t>, ед.</w:t>
            </w:r>
          </w:p>
        </w:tc>
        <w:tc>
          <w:tcPr>
            <w:tcW w:w="1373" w:type="dxa"/>
          </w:tcPr>
          <w:p w14:paraId="2B990259" w14:textId="2BF1F478"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7</w:t>
            </w:r>
          </w:p>
        </w:tc>
        <w:tc>
          <w:tcPr>
            <w:tcW w:w="1760" w:type="dxa"/>
          </w:tcPr>
          <w:p w14:paraId="27FBD6D7" w14:textId="7C3C57B6"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7</w:t>
            </w:r>
          </w:p>
        </w:tc>
        <w:tc>
          <w:tcPr>
            <w:tcW w:w="1426" w:type="dxa"/>
          </w:tcPr>
          <w:p w14:paraId="036DCD07" w14:textId="0934876D" w:rsidR="001F3729" w:rsidRPr="000E0DC0" w:rsidRDefault="005B6020" w:rsidP="00A50280">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1,0</w:t>
            </w:r>
          </w:p>
        </w:tc>
      </w:tr>
      <w:tr w:rsidR="001F3729" w:rsidRPr="000E0DC0" w14:paraId="50BA9268" w14:textId="77777777" w:rsidTr="004F18B5">
        <w:tc>
          <w:tcPr>
            <w:tcW w:w="594" w:type="dxa"/>
          </w:tcPr>
          <w:p w14:paraId="2C665A26"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3.</w:t>
            </w:r>
          </w:p>
        </w:tc>
        <w:tc>
          <w:tcPr>
            <w:tcW w:w="4191" w:type="dxa"/>
          </w:tcPr>
          <w:p w14:paraId="6D9D236B" w14:textId="184F771A" w:rsidR="001F3729" w:rsidRPr="000E0DC0" w:rsidRDefault="005B602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color w:val="000000"/>
                <w:sz w:val="28"/>
                <w:szCs w:val="28"/>
              </w:rPr>
              <w:t>Количество субъектов малого и среднего предпринимательства – получателей консультационной поддержки Фондом</w:t>
            </w:r>
            <w:r w:rsidR="001F3729" w:rsidRPr="000E0DC0">
              <w:rPr>
                <w:rFonts w:ascii="Times New Roman" w:hAnsi="Times New Roman" w:cs="Times New Roman"/>
                <w:color w:val="000000"/>
                <w:sz w:val="28"/>
                <w:szCs w:val="28"/>
              </w:rPr>
              <w:t>,</w:t>
            </w:r>
            <w:r w:rsidR="001F3729" w:rsidRPr="000E0DC0">
              <w:rPr>
                <w:rFonts w:ascii="Times New Roman" w:hAnsi="Times New Roman" w:cs="Times New Roman"/>
                <w:sz w:val="28"/>
                <w:szCs w:val="28"/>
              </w:rPr>
              <w:t xml:space="preserve"> ед.</w:t>
            </w:r>
            <w:r w:rsidR="001F3729" w:rsidRPr="000E0DC0">
              <w:rPr>
                <w:rFonts w:ascii="Times New Roman" w:hAnsi="Times New Roman" w:cs="Times New Roman"/>
                <w:color w:val="000000"/>
                <w:sz w:val="28"/>
                <w:szCs w:val="28"/>
              </w:rPr>
              <w:t xml:space="preserve"> </w:t>
            </w:r>
          </w:p>
        </w:tc>
        <w:tc>
          <w:tcPr>
            <w:tcW w:w="1373" w:type="dxa"/>
          </w:tcPr>
          <w:p w14:paraId="4064A1E1" w14:textId="3D55AFE4"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45</w:t>
            </w:r>
          </w:p>
        </w:tc>
        <w:tc>
          <w:tcPr>
            <w:tcW w:w="1760" w:type="dxa"/>
          </w:tcPr>
          <w:p w14:paraId="6FA2FEB1" w14:textId="734ED5A4"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52</w:t>
            </w:r>
          </w:p>
        </w:tc>
        <w:tc>
          <w:tcPr>
            <w:tcW w:w="1426" w:type="dxa"/>
          </w:tcPr>
          <w:p w14:paraId="5B11B0DA" w14:textId="4C99BA91"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1,2</w:t>
            </w:r>
          </w:p>
        </w:tc>
      </w:tr>
      <w:tr w:rsidR="001F3729" w:rsidRPr="000E0DC0" w14:paraId="7E9302AB" w14:textId="77777777" w:rsidTr="004F18B5">
        <w:tc>
          <w:tcPr>
            <w:tcW w:w="594" w:type="dxa"/>
          </w:tcPr>
          <w:p w14:paraId="208F793F"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4.</w:t>
            </w:r>
          </w:p>
        </w:tc>
        <w:tc>
          <w:tcPr>
            <w:tcW w:w="4191" w:type="dxa"/>
          </w:tcPr>
          <w:p w14:paraId="3B2B3B15" w14:textId="5124643A" w:rsidR="001F3729" w:rsidRPr="000E0DC0" w:rsidRDefault="005B6020" w:rsidP="005B6020">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Количество процедур сертификации продукции и (или) классификации гостиниц, которые прошли субъекты малого и среднего предпринимательства – получатели поддержки</w:t>
            </w:r>
            <w:r w:rsidR="001F3729" w:rsidRPr="000E0DC0">
              <w:rPr>
                <w:rFonts w:ascii="Times New Roman" w:hAnsi="Times New Roman" w:cs="Times New Roman"/>
                <w:sz w:val="28"/>
                <w:szCs w:val="28"/>
              </w:rPr>
              <w:t>, ед</w:t>
            </w:r>
            <w:r w:rsidR="004F18B5" w:rsidRPr="000E0DC0">
              <w:rPr>
                <w:rFonts w:ascii="Times New Roman" w:hAnsi="Times New Roman" w:cs="Times New Roman"/>
                <w:sz w:val="28"/>
                <w:szCs w:val="28"/>
              </w:rPr>
              <w:t>.</w:t>
            </w:r>
          </w:p>
        </w:tc>
        <w:tc>
          <w:tcPr>
            <w:tcW w:w="1373" w:type="dxa"/>
          </w:tcPr>
          <w:p w14:paraId="04865C44" w14:textId="31EB65F8"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6</w:t>
            </w:r>
          </w:p>
        </w:tc>
        <w:tc>
          <w:tcPr>
            <w:tcW w:w="1760" w:type="dxa"/>
          </w:tcPr>
          <w:p w14:paraId="318E42B1" w14:textId="2EB3A978"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7</w:t>
            </w:r>
          </w:p>
        </w:tc>
        <w:tc>
          <w:tcPr>
            <w:tcW w:w="1426" w:type="dxa"/>
          </w:tcPr>
          <w:p w14:paraId="39A15DAA" w14:textId="16167771" w:rsidR="001F3729" w:rsidRPr="000E0DC0" w:rsidRDefault="005B6020"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1,2</w:t>
            </w:r>
          </w:p>
        </w:tc>
      </w:tr>
      <w:tr w:rsidR="00A50280" w:rsidRPr="000E0DC0" w14:paraId="7CDE6DBE" w14:textId="77777777" w:rsidTr="004F18B5">
        <w:tc>
          <w:tcPr>
            <w:tcW w:w="594" w:type="dxa"/>
          </w:tcPr>
          <w:p w14:paraId="68DA5800" w14:textId="77777777" w:rsidR="00A50280" w:rsidRPr="000E0DC0" w:rsidRDefault="00A5028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5. </w:t>
            </w:r>
          </w:p>
        </w:tc>
        <w:tc>
          <w:tcPr>
            <w:tcW w:w="4191" w:type="dxa"/>
          </w:tcPr>
          <w:p w14:paraId="1B6ED7D6" w14:textId="5C28850E" w:rsidR="00A50280" w:rsidRPr="000E0DC0" w:rsidRDefault="005B602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Число проведенных конкурсов</w:t>
            </w:r>
            <w:r w:rsidR="00A50280" w:rsidRPr="000E0DC0">
              <w:rPr>
                <w:rFonts w:ascii="Times New Roman" w:hAnsi="Times New Roman" w:cs="Times New Roman"/>
                <w:sz w:val="28"/>
                <w:szCs w:val="28"/>
              </w:rPr>
              <w:t>, ед.</w:t>
            </w:r>
          </w:p>
        </w:tc>
        <w:tc>
          <w:tcPr>
            <w:tcW w:w="1373" w:type="dxa"/>
          </w:tcPr>
          <w:p w14:paraId="065AEC6F" w14:textId="20A6FB78" w:rsidR="00A50280"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2</w:t>
            </w:r>
          </w:p>
        </w:tc>
        <w:tc>
          <w:tcPr>
            <w:tcW w:w="1760" w:type="dxa"/>
          </w:tcPr>
          <w:p w14:paraId="692D20EF" w14:textId="4109F1A0" w:rsidR="00A50280"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2</w:t>
            </w:r>
          </w:p>
        </w:tc>
        <w:tc>
          <w:tcPr>
            <w:tcW w:w="1426" w:type="dxa"/>
          </w:tcPr>
          <w:p w14:paraId="03555D06" w14:textId="77777777" w:rsidR="00A50280" w:rsidRPr="000E0DC0" w:rsidRDefault="00A5028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1,0</w:t>
            </w:r>
          </w:p>
        </w:tc>
      </w:tr>
      <w:tr w:rsidR="005B6020" w:rsidRPr="000E0DC0" w14:paraId="0E518CBE" w14:textId="77777777" w:rsidTr="004F18B5">
        <w:tc>
          <w:tcPr>
            <w:tcW w:w="594" w:type="dxa"/>
          </w:tcPr>
          <w:p w14:paraId="3DBA4064" w14:textId="66497494" w:rsidR="005B6020" w:rsidRPr="000E0DC0" w:rsidRDefault="005B602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6.</w:t>
            </w:r>
          </w:p>
        </w:tc>
        <w:tc>
          <w:tcPr>
            <w:tcW w:w="4191" w:type="dxa"/>
          </w:tcPr>
          <w:p w14:paraId="37DBD529" w14:textId="77777777" w:rsidR="005B6020" w:rsidRPr="000E0DC0" w:rsidRDefault="005B6020" w:rsidP="005B6020">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 xml:space="preserve">Количество форумов, выставок, </w:t>
            </w:r>
          </w:p>
          <w:p w14:paraId="2D451FAF" w14:textId="2480E308" w:rsidR="005B6020" w:rsidRPr="000E0DC0" w:rsidRDefault="005B6020" w:rsidP="005B6020">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в которых округ представлял субъекты малого и среднего предпринимательства, ед.</w:t>
            </w:r>
          </w:p>
        </w:tc>
        <w:tc>
          <w:tcPr>
            <w:tcW w:w="1373" w:type="dxa"/>
          </w:tcPr>
          <w:p w14:paraId="4FDD50DE" w14:textId="7F92683E" w:rsidR="005B6020"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w:t>
            </w:r>
          </w:p>
        </w:tc>
        <w:tc>
          <w:tcPr>
            <w:tcW w:w="1760" w:type="dxa"/>
          </w:tcPr>
          <w:p w14:paraId="78743BBF" w14:textId="2EB61786" w:rsidR="005B6020"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w:t>
            </w:r>
          </w:p>
        </w:tc>
        <w:tc>
          <w:tcPr>
            <w:tcW w:w="1426" w:type="dxa"/>
          </w:tcPr>
          <w:p w14:paraId="1E250C32" w14:textId="67056019" w:rsidR="005B6020" w:rsidRPr="000E0DC0" w:rsidRDefault="005B6020"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1,0</w:t>
            </w:r>
          </w:p>
        </w:tc>
      </w:tr>
      <w:tr w:rsidR="005B6020" w:rsidRPr="000E0DC0" w14:paraId="694229A6" w14:textId="77777777" w:rsidTr="004F18B5">
        <w:tc>
          <w:tcPr>
            <w:tcW w:w="594" w:type="dxa"/>
          </w:tcPr>
          <w:p w14:paraId="61EF63B1" w14:textId="3EE9B6E1" w:rsidR="005B6020" w:rsidRPr="000E0DC0" w:rsidRDefault="005B6020"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7.</w:t>
            </w:r>
          </w:p>
        </w:tc>
        <w:tc>
          <w:tcPr>
            <w:tcW w:w="4191" w:type="dxa"/>
          </w:tcPr>
          <w:p w14:paraId="37D07723" w14:textId="76602840" w:rsidR="005B6020" w:rsidRPr="000E0DC0" w:rsidRDefault="005B6020" w:rsidP="00917D1B">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Число объектов, в отношении которых установлены границы прилегающих территорий, на которых не допускается розничная продажа алкогольной продукции</w:t>
            </w:r>
            <w:r w:rsidR="00917D1B" w:rsidRPr="000E0DC0">
              <w:rPr>
                <w:rFonts w:ascii="Times New Roman" w:hAnsi="Times New Roman" w:cs="Times New Roman"/>
                <w:sz w:val="28"/>
                <w:szCs w:val="28"/>
              </w:rPr>
              <w:t>, ед.</w:t>
            </w:r>
          </w:p>
        </w:tc>
        <w:tc>
          <w:tcPr>
            <w:tcW w:w="1373" w:type="dxa"/>
          </w:tcPr>
          <w:p w14:paraId="53773A87" w14:textId="0FA58647" w:rsidR="005B6020" w:rsidRPr="000E0DC0" w:rsidRDefault="00917D1B"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10</w:t>
            </w:r>
          </w:p>
        </w:tc>
        <w:tc>
          <w:tcPr>
            <w:tcW w:w="1760" w:type="dxa"/>
          </w:tcPr>
          <w:p w14:paraId="200D2B74" w14:textId="62BE7E73" w:rsidR="005B6020" w:rsidRPr="000E0DC0" w:rsidRDefault="00917D1B"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11</w:t>
            </w:r>
          </w:p>
        </w:tc>
        <w:tc>
          <w:tcPr>
            <w:tcW w:w="1426" w:type="dxa"/>
          </w:tcPr>
          <w:p w14:paraId="3448D5E3" w14:textId="3AD5E1E3" w:rsidR="005B6020" w:rsidRPr="000E0DC0" w:rsidRDefault="00917D1B"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1,1</w:t>
            </w:r>
          </w:p>
        </w:tc>
      </w:tr>
      <w:tr w:rsidR="001F3729" w:rsidRPr="000E0DC0" w14:paraId="1EE54688" w14:textId="77777777" w:rsidTr="004F18B5">
        <w:tc>
          <w:tcPr>
            <w:tcW w:w="594" w:type="dxa"/>
          </w:tcPr>
          <w:p w14:paraId="7C250590"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p>
        </w:tc>
        <w:tc>
          <w:tcPr>
            <w:tcW w:w="4191" w:type="dxa"/>
          </w:tcPr>
          <w:p w14:paraId="335359AD" w14:textId="6D1502AF" w:rsidR="001F3729" w:rsidRPr="000E0DC0" w:rsidRDefault="001F3729" w:rsidP="004F18B5">
            <w:pPr>
              <w:tabs>
                <w:tab w:val="left" w:pos="709"/>
                <w:tab w:val="left" w:pos="1134"/>
              </w:tabs>
              <w:autoSpaceDE w:val="0"/>
              <w:autoSpaceDN w:val="0"/>
              <w:adjustRightInd w:val="0"/>
              <w:jc w:val="both"/>
              <w:rPr>
                <w:rFonts w:ascii="Times New Roman" w:eastAsia="Times New Roman" w:hAnsi="Times New Roman" w:cs="Times New Roman"/>
                <w:color w:val="000000"/>
                <w:sz w:val="28"/>
                <w:szCs w:val="28"/>
                <w:lang w:eastAsia="ru-RU"/>
              </w:rPr>
            </w:pPr>
            <w:r w:rsidRPr="000E0DC0">
              <w:rPr>
                <w:rFonts w:ascii="Times New Roman" w:hAnsi="Times New Roman" w:cs="Times New Roman"/>
                <w:sz w:val="28"/>
                <w:szCs w:val="28"/>
              </w:rPr>
              <w:t xml:space="preserve">Степень достижения </w:t>
            </w:r>
            <w:r w:rsidRPr="000E0DC0">
              <w:rPr>
                <w:rFonts w:ascii="Times New Roman" w:eastAsia="Times New Roman" w:hAnsi="Times New Roman" w:cs="Times New Roman"/>
                <w:color w:val="000000"/>
                <w:sz w:val="28"/>
                <w:szCs w:val="28"/>
                <w:lang w:eastAsia="ru-RU"/>
              </w:rPr>
              <w:t xml:space="preserve">целей и решения задач </w:t>
            </w:r>
            <w:r w:rsidR="00A42D38">
              <w:rPr>
                <w:rFonts w:ascii="Times New Roman" w:eastAsia="Times New Roman" w:hAnsi="Times New Roman" w:cs="Times New Roman"/>
                <w:color w:val="000000"/>
                <w:sz w:val="28"/>
                <w:szCs w:val="28"/>
                <w:lang w:eastAsia="ru-RU"/>
              </w:rPr>
              <w:t>подп</w:t>
            </w:r>
            <w:r w:rsidRPr="000E0DC0">
              <w:rPr>
                <w:rFonts w:ascii="Times New Roman" w:hAnsi="Times New Roman" w:cs="Times New Roman"/>
                <w:sz w:val="28"/>
                <w:szCs w:val="28"/>
              </w:rPr>
              <w:t>рограммы</w:t>
            </w:r>
            <w:r w:rsidRPr="000E0DC0">
              <w:rPr>
                <w:rFonts w:ascii="Times New Roman" w:eastAsia="Times New Roman" w:hAnsi="Times New Roman" w:cs="Times New Roman"/>
                <w:color w:val="000000"/>
                <w:sz w:val="28"/>
                <w:szCs w:val="28"/>
                <w:lang w:eastAsia="ru-RU"/>
              </w:rPr>
              <w:t xml:space="preserve"> </w:t>
            </w:r>
          </w:p>
          <w:p w14:paraId="1FA41F23" w14:textId="77777777" w:rsidR="001F3729" w:rsidRPr="000E0DC0" w:rsidRDefault="001F3729"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 xml:space="preserve">ДП 1 </w:t>
            </w:r>
            <w:r w:rsidRPr="000E0DC0">
              <w:rPr>
                <w:rFonts w:ascii="Times New Roman" w:eastAsia="Times New Roman" w:hAnsi="Times New Roman" w:cs="Times New Roman"/>
                <w:color w:val="000000"/>
                <w:sz w:val="28"/>
                <w:szCs w:val="28"/>
                <w:lang w:eastAsia="ru-RU"/>
              </w:rPr>
              <w:t>+</w:t>
            </w:r>
            <w:r w:rsidRPr="000E0DC0">
              <w:rPr>
                <w:rFonts w:ascii="Times New Roman" w:eastAsia="Times New Roman" w:hAnsi="Times New Roman" w:cs="Times New Roman"/>
                <w:color w:val="000000"/>
                <w:sz w:val="28"/>
                <w:szCs w:val="28"/>
                <w:vertAlign w:val="subscript"/>
                <w:lang w:eastAsia="ru-RU"/>
              </w:rPr>
              <w:t xml:space="preserve"> </w:t>
            </w: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 xml:space="preserve">ДП 2 </w:t>
            </w:r>
            <w:r w:rsidRPr="000E0DC0">
              <w:rPr>
                <w:rFonts w:ascii="Times New Roman" w:eastAsia="Times New Roman" w:hAnsi="Times New Roman" w:cs="Times New Roman"/>
                <w:color w:val="000000"/>
                <w:sz w:val="28"/>
                <w:szCs w:val="28"/>
                <w:lang w:eastAsia="ru-RU"/>
              </w:rPr>
              <w:t>+ С</w:t>
            </w:r>
            <w:r w:rsidRPr="000E0DC0">
              <w:rPr>
                <w:rFonts w:ascii="Times New Roman" w:eastAsia="Times New Roman" w:hAnsi="Times New Roman" w:cs="Times New Roman"/>
                <w:color w:val="000000"/>
                <w:sz w:val="28"/>
                <w:szCs w:val="28"/>
                <w:vertAlign w:val="subscript"/>
                <w:lang w:eastAsia="ru-RU"/>
              </w:rPr>
              <w:t xml:space="preserve">ДП </w:t>
            </w:r>
            <w:r w:rsidRPr="000E0DC0">
              <w:rPr>
                <w:rFonts w:ascii="Times New Roman" w:eastAsia="Times New Roman" w:hAnsi="Times New Roman" w:cs="Times New Roman"/>
                <w:color w:val="000000"/>
                <w:sz w:val="28"/>
                <w:szCs w:val="28"/>
                <w:vertAlign w:val="subscript"/>
                <w:lang w:val="en-US" w:eastAsia="ru-RU"/>
              </w:rPr>
              <w:t>N</w:t>
            </w:r>
            <w:r w:rsidRPr="000E0DC0">
              <w:rPr>
                <w:rFonts w:ascii="Times New Roman" w:eastAsia="Times New Roman" w:hAnsi="Times New Roman" w:cs="Times New Roman"/>
                <w:color w:val="000000"/>
                <w:sz w:val="28"/>
                <w:szCs w:val="28"/>
                <w:lang w:eastAsia="ru-RU"/>
              </w:rPr>
              <w:t xml:space="preserve">) / </w:t>
            </w:r>
            <w:r w:rsidRPr="000E0DC0">
              <w:rPr>
                <w:rFonts w:ascii="Times New Roman" w:eastAsia="Times New Roman" w:hAnsi="Times New Roman" w:cs="Times New Roman"/>
                <w:color w:val="000000"/>
                <w:sz w:val="28"/>
                <w:szCs w:val="28"/>
                <w:lang w:val="en-US" w:eastAsia="ru-RU"/>
              </w:rPr>
              <w:t>N</w:t>
            </w:r>
            <w:r w:rsidRPr="000E0DC0">
              <w:rPr>
                <w:rFonts w:ascii="Times New Roman" w:eastAsia="Times New Roman" w:hAnsi="Times New Roman" w:cs="Times New Roman"/>
                <w:color w:val="000000"/>
                <w:sz w:val="28"/>
                <w:szCs w:val="28"/>
                <w:lang w:eastAsia="ru-RU"/>
              </w:rPr>
              <w:t>)</w:t>
            </w:r>
          </w:p>
        </w:tc>
        <w:tc>
          <w:tcPr>
            <w:tcW w:w="1373" w:type="dxa"/>
          </w:tcPr>
          <w:p w14:paraId="764B3AA8"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1760" w:type="dxa"/>
          </w:tcPr>
          <w:p w14:paraId="3F164108"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1426" w:type="dxa"/>
          </w:tcPr>
          <w:p w14:paraId="53C9AF70" w14:textId="6611124B" w:rsidR="004F18B5" w:rsidRPr="000E0DC0" w:rsidRDefault="00917D1B" w:rsidP="004F18B5">
            <w:pPr>
              <w:tabs>
                <w:tab w:val="left" w:pos="709"/>
                <w:tab w:val="left" w:pos="1134"/>
              </w:tabs>
              <w:autoSpaceDE w:val="0"/>
              <w:autoSpaceDN w:val="0"/>
              <w:adjustRightInd w:val="0"/>
              <w:ind w:hanging="88"/>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color w:val="000000"/>
                <w:sz w:val="28"/>
                <w:szCs w:val="28"/>
                <w:lang w:eastAsia="ru-RU"/>
              </w:rPr>
              <w:t>1,0</w:t>
            </w:r>
            <w:r w:rsidR="00F81CFC">
              <w:rPr>
                <w:rFonts w:ascii="Times New Roman" w:eastAsia="Times New Roman" w:hAnsi="Times New Roman" w:cs="Times New Roman"/>
                <w:color w:val="000000"/>
                <w:sz w:val="28"/>
                <w:szCs w:val="28"/>
                <w:lang w:eastAsia="ru-RU"/>
              </w:rPr>
              <w:t>6</w:t>
            </w:r>
          </w:p>
          <w:p w14:paraId="7B5C4C3A" w14:textId="77777777" w:rsidR="001F3729" w:rsidRPr="000E0DC0" w:rsidRDefault="001F3729" w:rsidP="004F18B5">
            <w:pPr>
              <w:tabs>
                <w:tab w:val="left" w:pos="709"/>
                <w:tab w:val="left" w:pos="1134"/>
              </w:tabs>
              <w:autoSpaceDE w:val="0"/>
              <w:autoSpaceDN w:val="0"/>
              <w:adjustRightInd w:val="0"/>
              <w:jc w:val="center"/>
              <w:rPr>
                <w:rFonts w:ascii="Times New Roman" w:hAnsi="Times New Roman" w:cs="Times New Roman"/>
                <w:color w:val="000000"/>
                <w:sz w:val="28"/>
                <w:szCs w:val="28"/>
              </w:rPr>
            </w:pPr>
          </w:p>
        </w:tc>
      </w:tr>
    </w:tbl>
    <w:p w14:paraId="5CCF93D0" w14:textId="77777777" w:rsidR="001F3729" w:rsidRPr="000E0DC0" w:rsidRDefault="001F3729" w:rsidP="001F3729">
      <w:pPr>
        <w:tabs>
          <w:tab w:val="left" w:pos="709"/>
          <w:tab w:val="left" w:pos="1134"/>
        </w:tabs>
        <w:autoSpaceDE w:val="0"/>
        <w:autoSpaceDN w:val="0"/>
        <w:adjustRightInd w:val="0"/>
        <w:spacing w:after="0" w:line="360" w:lineRule="exact"/>
        <w:jc w:val="both"/>
        <w:rPr>
          <w:rFonts w:ascii="Times New Roman" w:hAnsi="Times New Roman" w:cs="Times New Roman"/>
          <w:sz w:val="28"/>
          <w:szCs w:val="28"/>
        </w:rPr>
      </w:pPr>
    </w:p>
    <w:p w14:paraId="22668C8C" w14:textId="77777777" w:rsidR="001F3729" w:rsidRPr="000E0DC0" w:rsidRDefault="001F3729" w:rsidP="001F3729">
      <w:pPr>
        <w:spacing w:after="0" w:line="360" w:lineRule="exact"/>
        <w:ind w:firstLine="708"/>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t xml:space="preserve">Результаты оценки степени соответствия запланированному </w:t>
      </w:r>
      <w:r w:rsidRPr="000E0DC0">
        <w:rPr>
          <w:rFonts w:ascii="Times New Roman" w:eastAsia="Times New Roman" w:hAnsi="Times New Roman" w:cs="Times New Roman"/>
          <w:b/>
          <w:sz w:val="28"/>
          <w:szCs w:val="28"/>
          <w:lang w:eastAsia="ru-RU"/>
        </w:rPr>
        <w:t>уровню затрат и эффективности использования средств, направленных на реализацию подпрограммы</w:t>
      </w:r>
      <w:r w:rsidRPr="000E0DC0">
        <w:rPr>
          <w:rFonts w:ascii="Times New Roman" w:hAnsi="Times New Roman" w:cs="Times New Roman"/>
          <w:b/>
          <w:sz w:val="28"/>
          <w:szCs w:val="28"/>
        </w:rPr>
        <w:t>:</w:t>
      </w:r>
    </w:p>
    <w:p w14:paraId="532AA59C" w14:textId="77777777" w:rsidR="001F3729" w:rsidRPr="000E0DC0" w:rsidRDefault="001F3729" w:rsidP="001F3729">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 xml:space="preserve">Оценка степени соответствия запланированному </w:t>
      </w:r>
      <w:r w:rsidRPr="000E0DC0">
        <w:rPr>
          <w:rFonts w:ascii="Times New Roman" w:eastAsia="Times New Roman" w:hAnsi="Times New Roman" w:cs="Times New Roman"/>
          <w:sz w:val="28"/>
          <w:szCs w:val="28"/>
          <w:lang w:eastAsia="ru-RU"/>
        </w:rPr>
        <w:t xml:space="preserve">уровню затрат и эффективности использования средств, направленных на реализацию подпрограммы, </w:t>
      </w:r>
      <w:r w:rsidRPr="000E0DC0">
        <w:rPr>
          <w:rFonts w:ascii="Times New Roman" w:hAnsi="Times New Roman" w:cs="Times New Roman"/>
          <w:sz w:val="28"/>
          <w:szCs w:val="28"/>
        </w:rPr>
        <w:t>проведена на основании Порядка:</w:t>
      </w:r>
    </w:p>
    <w:p w14:paraId="262027D7" w14:textId="77777777" w:rsidR="001F3729" w:rsidRPr="000E0DC0" w:rsidRDefault="001F3729" w:rsidP="001F3729">
      <w:pPr>
        <w:tabs>
          <w:tab w:val="left" w:pos="709"/>
          <w:tab w:val="left" w:pos="1134"/>
        </w:tabs>
        <w:autoSpaceDE w:val="0"/>
        <w:autoSpaceDN w:val="0"/>
        <w:adjustRightInd w:val="0"/>
        <w:spacing w:after="0" w:line="360" w:lineRule="exact"/>
        <w:jc w:val="center"/>
        <w:rPr>
          <w:rFonts w:ascii="Times New Roman" w:hAnsi="Times New Roman" w:cs="Times New Roman"/>
          <w:sz w:val="28"/>
          <w:szCs w:val="28"/>
        </w:rPr>
      </w:pPr>
      <w:r w:rsidRPr="000E0DC0">
        <w:rPr>
          <w:rFonts w:ascii="Times New Roman" w:hAnsi="Times New Roman" w:cs="Times New Roman"/>
          <w:sz w:val="28"/>
          <w:szCs w:val="28"/>
        </w:rPr>
        <w:t>Таблица - С</w:t>
      </w:r>
      <w:r w:rsidRPr="000E0DC0">
        <w:rPr>
          <w:rFonts w:ascii="Times New Roman" w:eastAsia="Times New Roman" w:hAnsi="Times New Roman" w:cs="Times New Roman"/>
          <w:color w:val="000000"/>
          <w:sz w:val="28"/>
          <w:szCs w:val="28"/>
          <w:lang w:eastAsia="ru-RU"/>
        </w:rPr>
        <w:t xml:space="preserve">тепень соответствия запланированному </w:t>
      </w:r>
      <w:r w:rsidRPr="000E0DC0">
        <w:rPr>
          <w:rFonts w:ascii="Times New Roman" w:eastAsia="Times New Roman" w:hAnsi="Times New Roman" w:cs="Times New Roman"/>
          <w:sz w:val="28"/>
          <w:szCs w:val="28"/>
          <w:lang w:eastAsia="ru-RU"/>
        </w:rPr>
        <w:t>уровню затрат и эффективности использования средств, направленных на реализацию подпрограммы</w:t>
      </w:r>
    </w:p>
    <w:tbl>
      <w:tblPr>
        <w:tblStyle w:val="a3"/>
        <w:tblW w:w="9776" w:type="dxa"/>
        <w:tblLayout w:type="fixed"/>
        <w:tblLook w:val="04A0" w:firstRow="1" w:lastRow="0" w:firstColumn="1" w:lastColumn="0" w:noHBand="0" w:noVBand="1"/>
      </w:tblPr>
      <w:tblGrid>
        <w:gridCol w:w="594"/>
        <w:gridCol w:w="3370"/>
        <w:gridCol w:w="1418"/>
        <w:gridCol w:w="1701"/>
        <w:gridCol w:w="1276"/>
        <w:gridCol w:w="1417"/>
      </w:tblGrid>
      <w:tr w:rsidR="004F18B5" w:rsidRPr="000E0DC0" w14:paraId="49CD631F" w14:textId="77777777" w:rsidTr="004F18B5">
        <w:tc>
          <w:tcPr>
            <w:tcW w:w="594" w:type="dxa"/>
          </w:tcPr>
          <w:p w14:paraId="3AA53899"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3370" w:type="dxa"/>
          </w:tcPr>
          <w:p w14:paraId="6F792916"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418" w:type="dxa"/>
          </w:tcPr>
          <w:p w14:paraId="162A133A"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01" w:type="dxa"/>
          </w:tcPr>
          <w:p w14:paraId="673050A4"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proofErr w:type="spellStart"/>
            <w:proofErr w:type="gramStart"/>
            <w:r w:rsidRPr="000E0DC0">
              <w:rPr>
                <w:rFonts w:ascii="Times New Roman" w:hAnsi="Times New Roman" w:cs="Times New Roman"/>
                <w:sz w:val="28"/>
                <w:szCs w:val="28"/>
              </w:rPr>
              <w:t>Фактичес</w:t>
            </w:r>
            <w:proofErr w:type="spellEnd"/>
            <w:r w:rsidRPr="000E0DC0">
              <w:rPr>
                <w:rFonts w:ascii="Times New Roman" w:hAnsi="Times New Roman" w:cs="Times New Roman"/>
                <w:sz w:val="28"/>
                <w:szCs w:val="28"/>
              </w:rPr>
              <w:t>-кое</w:t>
            </w:r>
            <w:proofErr w:type="gramEnd"/>
            <w:r w:rsidRPr="000E0DC0">
              <w:rPr>
                <w:rFonts w:ascii="Times New Roman" w:hAnsi="Times New Roman" w:cs="Times New Roman"/>
                <w:sz w:val="28"/>
                <w:szCs w:val="28"/>
              </w:rPr>
              <w:t xml:space="preserve">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276" w:type="dxa"/>
          </w:tcPr>
          <w:p w14:paraId="439282BD"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У</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 xml:space="preserve"> = 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sz w:val="28"/>
                <w:szCs w:val="28"/>
                <w:lang w:eastAsia="ru-RU"/>
              </w:rPr>
              <w:t xml:space="preserve"> * 100%  </w:t>
            </w:r>
          </w:p>
        </w:tc>
        <w:tc>
          <w:tcPr>
            <w:tcW w:w="1417" w:type="dxa"/>
          </w:tcPr>
          <w:p w14:paraId="66AE5A5C" w14:textId="77777777" w:rsidR="004F18B5" w:rsidRPr="000E0DC0" w:rsidRDefault="004F18B5" w:rsidP="00B82017">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p>
        </w:tc>
      </w:tr>
      <w:tr w:rsidR="004F18B5" w:rsidRPr="000E0DC0" w14:paraId="517E89C5" w14:textId="77777777" w:rsidTr="00917D1B">
        <w:tc>
          <w:tcPr>
            <w:tcW w:w="594" w:type="dxa"/>
          </w:tcPr>
          <w:p w14:paraId="67608516" w14:textId="77777777" w:rsidR="004F18B5" w:rsidRPr="000E0DC0" w:rsidRDefault="004F18B5" w:rsidP="004F18B5">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1.</w:t>
            </w:r>
          </w:p>
        </w:tc>
        <w:tc>
          <w:tcPr>
            <w:tcW w:w="3370" w:type="dxa"/>
          </w:tcPr>
          <w:p w14:paraId="7CDE7B40" w14:textId="1FC56596" w:rsidR="004F18B5" w:rsidRPr="000E0DC0" w:rsidRDefault="004F18B5" w:rsidP="004F18B5">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 xml:space="preserve">Объем финансовых ресурсов, направленный на реализацию муниципальной </w:t>
            </w:r>
            <w:r w:rsidR="0016288F">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тыс. </w:t>
            </w:r>
            <w:r w:rsidR="00BF5BED">
              <w:rPr>
                <w:rFonts w:ascii="Times New Roman" w:eastAsia="Times New Roman" w:hAnsi="Times New Roman" w:cs="Times New Roman"/>
                <w:sz w:val="28"/>
                <w:szCs w:val="28"/>
                <w:lang w:eastAsia="ru-RU"/>
              </w:rPr>
              <w:t>рублей</w:t>
            </w:r>
          </w:p>
        </w:tc>
        <w:tc>
          <w:tcPr>
            <w:tcW w:w="1418" w:type="dxa"/>
            <w:vAlign w:val="center"/>
          </w:tcPr>
          <w:p w14:paraId="7E2B336B" w14:textId="1360CC2E" w:rsidR="004F18B5" w:rsidRPr="000E0DC0" w:rsidRDefault="00917D1B" w:rsidP="00917D1B">
            <w:pPr>
              <w:jc w:val="center"/>
              <w:rPr>
                <w:rFonts w:ascii="Times New Roman" w:hAnsi="Times New Roman" w:cs="Times New Roman"/>
                <w:sz w:val="28"/>
                <w:szCs w:val="28"/>
              </w:rPr>
            </w:pPr>
            <w:r w:rsidRPr="000E0DC0">
              <w:rPr>
                <w:rFonts w:ascii="Times New Roman" w:hAnsi="Times New Roman" w:cs="Times New Roman"/>
                <w:sz w:val="28"/>
                <w:szCs w:val="28"/>
              </w:rPr>
              <w:t>2739,39</w:t>
            </w:r>
          </w:p>
        </w:tc>
        <w:tc>
          <w:tcPr>
            <w:tcW w:w="1701" w:type="dxa"/>
            <w:vAlign w:val="center"/>
          </w:tcPr>
          <w:p w14:paraId="5A6082BC" w14:textId="18FBEA86" w:rsidR="004F18B5" w:rsidRPr="000E0DC0" w:rsidRDefault="00917D1B" w:rsidP="00917D1B">
            <w:pPr>
              <w:jc w:val="center"/>
              <w:rPr>
                <w:rFonts w:ascii="Times New Roman" w:hAnsi="Times New Roman" w:cs="Times New Roman"/>
                <w:sz w:val="28"/>
                <w:szCs w:val="28"/>
              </w:rPr>
            </w:pPr>
            <w:r w:rsidRPr="000E0DC0">
              <w:rPr>
                <w:rFonts w:ascii="Times New Roman" w:hAnsi="Times New Roman" w:cs="Times New Roman"/>
                <w:sz w:val="28"/>
                <w:szCs w:val="28"/>
              </w:rPr>
              <w:t>2739,39</w:t>
            </w:r>
          </w:p>
        </w:tc>
        <w:tc>
          <w:tcPr>
            <w:tcW w:w="1276" w:type="dxa"/>
            <w:vAlign w:val="center"/>
          </w:tcPr>
          <w:p w14:paraId="438451AB" w14:textId="1500029F" w:rsidR="004F18B5" w:rsidRPr="000E0DC0" w:rsidRDefault="00917D1B" w:rsidP="00917D1B">
            <w:pPr>
              <w:jc w:val="center"/>
              <w:rPr>
                <w:rFonts w:ascii="Times New Roman" w:hAnsi="Times New Roman" w:cs="Times New Roman"/>
                <w:sz w:val="28"/>
                <w:szCs w:val="28"/>
              </w:rPr>
            </w:pPr>
            <w:r w:rsidRPr="000E0DC0">
              <w:rPr>
                <w:rFonts w:ascii="Times New Roman" w:hAnsi="Times New Roman" w:cs="Times New Roman"/>
                <w:sz w:val="28"/>
                <w:szCs w:val="28"/>
              </w:rPr>
              <w:t>100</w:t>
            </w:r>
          </w:p>
        </w:tc>
        <w:tc>
          <w:tcPr>
            <w:tcW w:w="1417" w:type="dxa"/>
            <w:vAlign w:val="center"/>
          </w:tcPr>
          <w:p w14:paraId="463DF220" w14:textId="77777777" w:rsidR="004F18B5" w:rsidRPr="000E0DC0" w:rsidRDefault="004F18B5" w:rsidP="00917D1B">
            <w:pPr>
              <w:jc w:val="center"/>
              <w:rPr>
                <w:rFonts w:ascii="Times New Roman" w:hAnsi="Times New Roman" w:cs="Times New Roman"/>
                <w:sz w:val="28"/>
                <w:szCs w:val="28"/>
              </w:rPr>
            </w:pPr>
            <w:r w:rsidRPr="000E0DC0">
              <w:rPr>
                <w:rFonts w:ascii="Times New Roman" w:hAnsi="Times New Roman" w:cs="Times New Roman"/>
                <w:sz w:val="28"/>
                <w:szCs w:val="28"/>
              </w:rPr>
              <w:t>х</w:t>
            </w:r>
          </w:p>
        </w:tc>
      </w:tr>
      <w:tr w:rsidR="004F18B5" w:rsidRPr="000E0DC0" w14:paraId="39966602" w14:textId="77777777" w:rsidTr="004F18B5">
        <w:tc>
          <w:tcPr>
            <w:tcW w:w="594" w:type="dxa"/>
          </w:tcPr>
          <w:p w14:paraId="7E7823BA"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p>
        </w:tc>
        <w:tc>
          <w:tcPr>
            <w:tcW w:w="3370" w:type="dxa"/>
          </w:tcPr>
          <w:p w14:paraId="61FF9C9E" w14:textId="61299DB6" w:rsidR="004F18B5" w:rsidRPr="000E0DC0" w:rsidRDefault="004F18B5" w:rsidP="00B82017">
            <w:pPr>
              <w:tabs>
                <w:tab w:val="left" w:pos="709"/>
                <w:tab w:val="left" w:pos="1134"/>
              </w:tabs>
              <w:autoSpaceDE w:val="0"/>
              <w:autoSpaceDN w:val="0"/>
              <w:adjustRightInd w:val="0"/>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Эффективность реализации муниципальной </w:t>
            </w:r>
            <w:r w:rsidR="00A42D38">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w:t>
            </w:r>
          </w:p>
          <w:p w14:paraId="26283197"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w:t>
            </w: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х У</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418" w:type="dxa"/>
          </w:tcPr>
          <w:p w14:paraId="6F033FAD" w14:textId="77777777" w:rsidR="004F18B5" w:rsidRPr="000E0DC0" w:rsidRDefault="004F18B5" w:rsidP="00B82017">
            <w:pPr>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p w14:paraId="6AAEB72C"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p>
        </w:tc>
        <w:tc>
          <w:tcPr>
            <w:tcW w:w="1701" w:type="dxa"/>
          </w:tcPr>
          <w:p w14:paraId="4BB5FF68"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х</w:t>
            </w:r>
          </w:p>
        </w:tc>
        <w:tc>
          <w:tcPr>
            <w:tcW w:w="1276" w:type="dxa"/>
          </w:tcPr>
          <w:p w14:paraId="20140C41"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х</w:t>
            </w:r>
          </w:p>
        </w:tc>
        <w:tc>
          <w:tcPr>
            <w:tcW w:w="1417" w:type="dxa"/>
          </w:tcPr>
          <w:p w14:paraId="3C26DA6D" w14:textId="7DC3C42E" w:rsidR="004F18B5" w:rsidRPr="000E0DC0" w:rsidRDefault="00F81CFC" w:rsidP="00B82017">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w:t>
            </w:r>
            <w:r w:rsidR="00917D1B" w:rsidRPr="000E0DC0">
              <w:rPr>
                <w:rFonts w:ascii="Times New Roman" w:eastAsia="Times New Roman" w:hAnsi="Times New Roman" w:cs="Times New Roman"/>
                <w:sz w:val="28"/>
                <w:szCs w:val="28"/>
                <w:lang w:eastAsia="ru-RU"/>
              </w:rPr>
              <w:t>,0</w:t>
            </w:r>
            <w:r w:rsidR="004F18B5" w:rsidRPr="000E0DC0">
              <w:rPr>
                <w:rFonts w:ascii="Times New Roman" w:eastAsia="Times New Roman" w:hAnsi="Times New Roman" w:cs="Times New Roman"/>
                <w:sz w:val="28"/>
                <w:szCs w:val="28"/>
                <w:lang w:eastAsia="ru-RU"/>
              </w:rPr>
              <w:t xml:space="preserve"> %</w:t>
            </w:r>
          </w:p>
        </w:tc>
      </w:tr>
    </w:tbl>
    <w:p w14:paraId="59D42F78" w14:textId="77777777" w:rsidR="001F3729" w:rsidRPr="000E0DC0" w:rsidRDefault="001F3729" w:rsidP="001F3729">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p>
    <w:p w14:paraId="3C2DF924" w14:textId="54F3CA7E" w:rsidR="001F3729" w:rsidRPr="000E0DC0" w:rsidRDefault="001F3729" w:rsidP="001F3729">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В результате расчетов эффективность реализации </w:t>
      </w:r>
      <w:r w:rsidR="00E11CEC" w:rsidRPr="000E0DC0">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составила </w:t>
      </w:r>
      <w:r w:rsidR="00917D1B" w:rsidRPr="000E0DC0">
        <w:rPr>
          <w:rFonts w:ascii="Times New Roman" w:eastAsia="Times New Roman" w:hAnsi="Times New Roman" w:cs="Times New Roman"/>
          <w:sz w:val="28"/>
          <w:szCs w:val="28"/>
          <w:lang w:eastAsia="ru-RU"/>
        </w:rPr>
        <w:t>106,0</w:t>
      </w:r>
      <w:r w:rsidRPr="000E0DC0">
        <w:rPr>
          <w:rFonts w:ascii="Times New Roman" w:eastAsia="Times New Roman" w:hAnsi="Times New Roman" w:cs="Times New Roman"/>
          <w:sz w:val="28"/>
          <w:szCs w:val="28"/>
          <w:lang w:eastAsia="ru-RU"/>
        </w:rPr>
        <w:t xml:space="preserve"> %, что позволяет признать реализацию </w:t>
      </w:r>
      <w:r w:rsidR="00E11CEC" w:rsidRPr="000E0DC0">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рограммы эффективной.</w:t>
      </w:r>
    </w:p>
    <w:p w14:paraId="4ABBBF28" w14:textId="77777777" w:rsidR="001F3729" w:rsidRPr="000E0DC0" w:rsidRDefault="001F3729" w:rsidP="00AE7196">
      <w:pPr>
        <w:tabs>
          <w:tab w:val="left" w:pos="709"/>
          <w:tab w:val="left" w:pos="1134"/>
        </w:tabs>
        <w:autoSpaceDE w:val="0"/>
        <w:autoSpaceDN w:val="0"/>
        <w:adjustRightInd w:val="0"/>
        <w:spacing w:after="0" w:line="360" w:lineRule="exact"/>
        <w:ind w:firstLine="709"/>
        <w:jc w:val="both"/>
        <w:rPr>
          <w:rFonts w:ascii="Times New Roman" w:hAnsi="Times New Roman" w:cs="Times New Roman"/>
          <w:color w:val="000000"/>
          <w:sz w:val="28"/>
          <w:szCs w:val="28"/>
        </w:rPr>
      </w:pPr>
    </w:p>
    <w:p w14:paraId="1FA13CA5" w14:textId="77777777" w:rsidR="004F52B5" w:rsidRPr="000E0DC0" w:rsidRDefault="004F52B5" w:rsidP="00AE7196">
      <w:pPr>
        <w:spacing w:after="0" w:line="360" w:lineRule="exact"/>
        <w:ind w:firstLine="709"/>
        <w:rPr>
          <w:rFonts w:ascii="Times New Roman" w:hAnsi="Times New Roman" w:cs="Times New Roman"/>
          <w:b/>
          <w:sz w:val="28"/>
          <w:szCs w:val="28"/>
        </w:rPr>
      </w:pPr>
      <w:r w:rsidRPr="000E0DC0">
        <w:rPr>
          <w:rFonts w:ascii="Times New Roman" w:hAnsi="Times New Roman" w:cs="Times New Roman"/>
          <w:b/>
          <w:sz w:val="28"/>
          <w:szCs w:val="28"/>
        </w:rPr>
        <w:t>Реализация мероприятий подпрограммы:</w:t>
      </w:r>
    </w:p>
    <w:p w14:paraId="07A05AFD" w14:textId="1D870152" w:rsidR="004F52B5" w:rsidRPr="000E0DC0" w:rsidRDefault="004F52B5" w:rsidP="007208E1">
      <w:pPr>
        <w:tabs>
          <w:tab w:val="left" w:pos="1134"/>
        </w:tabs>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В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году в рамках </w:t>
      </w:r>
      <w:r w:rsidR="00B00558" w:rsidRPr="000E0DC0">
        <w:rPr>
          <w:rFonts w:ascii="Times New Roman" w:hAnsi="Times New Roman" w:cs="Times New Roman"/>
          <w:sz w:val="28"/>
          <w:szCs w:val="28"/>
        </w:rPr>
        <w:t>п</w:t>
      </w:r>
      <w:r w:rsidRPr="000E0DC0">
        <w:rPr>
          <w:rFonts w:ascii="Times New Roman" w:hAnsi="Times New Roman" w:cs="Times New Roman"/>
          <w:sz w:val="28"/>
          <w:szCs w:val="28"/>
        </w:rPr>
        <w:t>одпрограммы осуществлялась реализация следующих мероприятий:</w:t>
      </w:r>
    </w:p>
    <w:p w14:paraId="7B43ED23" w14:textId="4C2EDF00" w:rsidR="009643A8" w:rsidRPr="000E0DC0" w:rsidRDefault="009643A8" w:rsidP="007208E1">
      <w:pPr>
        <w:pStyle w:val="a4"/>
        <w:numPr>
          <w:ilvl w:val="0"/>
          <w:numId w:val="30"/>
        </w:numPr>
        <w:tabs>
          <w:tab w:val="left" w:pos="993"/>
        </w:tabs>
        <w:autoSpaceDE w:val="0"/>
        <w:autoSpaceDN w:val="0"/>
        <w:adjustRightInd w:val="0"/>
        <w:spacing w:after="0" w:line="360" w:lineRule="exact"/>
        <w:ind w:left="0" w:firstLine="709"/>
        <w:jc w:val="both"/>
        <w:rPr>
          <w:rFonts w:ascii="Times New Roman" w:hAnsi="Times New Roman"/>
          <w:color w:val="000000"/>
          <w:sz w:val="28"/>
          <w:szCs w:val="28"/>
        </w:rPr>
      </w:pPr>
      <w:r w:rsidRPr="000E0DC0">
        <w:rPr>
          <w:rFonts w:ascii="Times New Roman" w:hAnsi="Times New Roman"/>
          <w:color w:val="000000"/>
          <w:sz w:val="28"/>
          <w:szCs w:val="28"/>
        </w:rPr>
        <w:t> Основное мероприятие «Пропаганда и популяризация предпринимательской деятельности».</w:t>
      </w:r>
    </w:p>
    <w:p w14:paraId="1B2144D3" w14:textId="1C7C87C4" w:rsidR="009643A8" w:rsidRPr="000E0DC0" w:rsidRDefault="009643A8" w:rsidP="007208E1">
      <w:pPr>
        <w:pStyle w:val="Default"/>
        <w:spacing w:line="360" w:lineRule="exact"/>
        <w:ind w:firstLine="709"/>
        <w:jc w:val="both"/>
        <w:rPr>
          <w:b/>
          <w:sz w:val="28"/>
          <w:szCs w:val="28"/>
        </w:rPr>
      </w:pPr>
      <w:r w:rsidRPr="000E0DC0">
        <w:rPr>
          <w:sz w:val="28"/>
          <w:szCs w:val="28"/>
        </w:rPr>
        <w:t xml:space="preserve">1.1. Субсидия Пермскому муниципальному фонду поддержки малого предпринимательства </w:t>
      </w:r>
      <w:r w:rsidRPr="009643A8">
        <w:rPr>
          <w:sz w:val="28"/>
          <w:szCs w:val="28"/>
        </w:rPr>
        <w:t>на финансовое обеспечение затрат на организацию и проведение конкурсов с целью популяризации предпринимательства округа</w:t>
      </w:r>
      <w:r w:rsidR="00FA6663" w:rsidRPr="000E0DC0">
        <w:rPr>
          <w:sz w:val="28"/>
          <w:szCs w:val="28"/>
        </w:rPr>
        <w:t xml:space="preserve"> п</w:t>
      </w:r>
      <w:r w:rsidR="00DA59E9" w:rsidRPr="000E0DC0">
        <w:rPr>
          <w:sz w:val="28"/>
          <w:szCs w:val="28"/>
        </w:rPr>
        <w:t xml:space="preserve">редоставлена </w:t>
      </w:r>
      <w:r w:rsidR="0025735B" w:rsidRPr="000E0DC0">
        <w:rPr>
          <w:sz w:val="28"/>
          <w:szCs w:val="28"/>
        </w:rPr>
        <w:t xml:space="preserve">Фонду </w:t>
      </w:r>
      <w:r w:rsidR="00DA59E9" w:rsidRPr="009643A8">
        <w:rPr>
          <w:sz w:val="28"/>
          <w:szCs w:val="28"/>
        </w:rPr>
        <w:t xml:space="preserve">на организацию и проведение </w:t>
      </w:r>
      <w:r w:rsidR="00DA59E9" w:rsidRPr="000E0DC0">
        <w:rPr>
          <w:sz w:val="28"/>
          <w:szCs w:val="28"/>
        </w:rPr>
        <w:t xml:space="preserve">в 2025 г. 2 </w:t>
      </w:r>
      <w:r w:rsidR="00DA59E9" w:rsidRPr="009643A8">
        <w:rPr>
          <w:sz w:val="28"/>
          <w:szCs w:val="28"/>
        </w:rPr>
        <w:t>конкурсов</w:t>
      </w:r>
      <w:r w:rsidR="00DA59E9" w:rsidRPr="000E0DC0">
        <w:rPr>
          <w:sz w:val="28"/>
          <w:szCs w:val="28"/>
        </w:rPr>
        <w:t>:</w:t>
      </w:r>
    </w:p>
    <w:p w14:paraId="665A19C2" w14:textId="4D8E3273" w:rsidR="009643A8" w:rsidRPr="000E0DC0" w:rsidRDefault="009643A8" w:rsidP="007208E1">
      <w:pPr>
        <w:pStyle w:val="ConsPlusTitle"/>
        <w:spacing w:line="360" w:lineRule="exact"/>
        <w:ind w:firstLine="709"/>
        <w:jc w:val="both"/>
        <w:rPr>
          <w:rFonts w:ascii="Times New Roman" w:hAnsi="Times New Roman" w:cs="Times New Roman"/>
          <w:b w:val="0"/>
          <w:sz w:val="28"/>
          <w:szCs w:val="28"/>
        </w:rPr>
      </w:pPr>
      <w:r w:rsidRPr="000E0DC0">
        <w:rPr>
          <w:rFonts w:ascii="Times New Roman" w:hAnsi="Times New Roman" w:cs="Times New Roman"/>
          <w:b w:val="0"/>
          <w:sz w:val="28"/>
          <w:szCs w:val="28"/>
        </w:rPr>
        <w:lastRenderedPageBreak/>
        <w:t>- на лучшее оформление фасадов зданий, строений, сооружений субъектов малого и среднего предпринимательства и прилегающих к ним территорий в летний период, в котором приняли участие 7 субъектов МСП</w:t>
      </w:r>
      <w:r w:rsidR="00A42D38">
        <w:rPr>
          <w:rFonts w:ascii="Times New Roman" w:hAnsi="Times New Roman" w:cs="Times New Roman"/>
          <w:b w:val="0"/>
          <w:sz w:val="28"/>
          <w:szCs w:val="28"/>
        </w:rPr>
        <w:t>;</w:t>
      </w:r>
      <w:r w:rsidRPr="000E0DC0">
        <w:rPr>
          <w:rFonts w:ascii="Times New Roman" w:hAnsi="Times New Roman" w:cs="Times New Roman"/>
          <w:b w:val="0"/>
          <w:sz w:val="28"/>
          <w:szCs w:val="28"/>
        </w:rPr>
        <w:t xml:space="preserve"> </w:t>
      </w:r>
    </w:p>
    <w:p w14:paraId="0D4D3034" w14:textId="77777777" w:rsidR="00A42D38" w:rsidRDefault="009643A8" w:rsidP="007208E1">
      <w:pPr>
        <w:pStyle w:val="ConsPlusTitle"/>
        <w:spacing w:line="360" w:lineRule="exact"/>
        <w:ind w:firstLine="709"/>
        <w:jc w:val="both"/>
        <w:rPr>
          <w:rFonts w:ascii="Times New Roman" w:hAnsi="Times New Roman" w:cs="Times New Roman"/>
          <w:b w:val="0"/>
          <w:sz w:val="28"/>
          <w:szCs w:val="28"/>
        </w:rPr>
      </w:pPr>
      <w:r w:rsidRPr="000E0DC0">
        <w:rPr>
          <w:rFonts w:ascii="Times New Roman" w:hAnsi="Times New Roman" w:cs="Times New Roman"/>
          <w:b w:val="0"/>
          <w:sz w:val="28"/>
          <w:szCs w:val="28"/>
        </w:rPr>
        <w:t>- на лучшее оформление фасадов зданий, строений, сооружений субъектов малого и среднего предпринимательства и прилегающих к ним территорий к Новому году</w:t>
      </w:r>
      <w:r w:rsidR="00A42D38">
        <w:rPr>
          <w:rFonts w:ascii="Times New Roman" w:hAnsi="Times New Roman" w:cs="Times New Roman"/>
          <w:b w:val="0"/>
          <w:sz w:val="28"/>
          <w:szCs w:val="28"/>
        </w:rPr>
        <w:t>, в котором</w:t>
      </w:r>
      <w:r w:rsidRPr="000E0DC0">
        <w:rPr>
          <w:rFonts w:ascii="Times New Roman" w:hAnsi="Times New Roman" w:cs="Times New Roman"/>
          <w:b w:val="0"/>
          <w:sz w:val="28"/>
          <w:szCs w:val="28"/>
        </w:rPr>
        <w:t xml:space="preserve"> приняли участие 11 субъектов МСП</w:t>
      </w:r>
      <w:r w:rsidR="00A42D38">
        <w:rPr>
          <w:rFonts w:ascii="Times New Roman" w:hAnsi="Times New Roman" w:cs="Times New Roman"/>
          <w:b w:val="0"/>
          <w:sz w:val="28"/>
          <w:szCs w:val="28"/>
        </w:rPr>
        <w:t>.</w:t>
      </w:r>
    </w:p>
    <w:p w14:paraId="653F05E4" w14:textId="57C9BFBE" w:rsidR="00A42D38" w:rsidRPr="000E0DC0" w:rsidRDefault="00A42D38" w:rsidP="00A42D38">
      <w:pPr>
        <w:pStyle w:val="ConsPlusTitle"/>
        <w:spacing w:line="360" w:lineRule="exact"/>
        <w:ind w:firstLine="709"/>
        <w:jc w:val="both"/>
        <w:rPr>
          <w:rFonts w:ascii="Times New Roman" w:hAnsi="Times New Roman" w:cs="Times New Roman"/>
          <w:b w:val="0"/>
          <w:sz w:val="28"/>
          <w:szCs w:val="28"/>
        </w:rPr>
      </w:pPr>
      <w:r w:rsidRPr="000E0DC0">
        <w:rPr>
          <w:rFonts w:ascii="Times New Roman" w:hAnsi="Times New Roman" w:cs="Times New Roman"/>
          <w:b w:val="0"/>
          <w:sz w:val="28"/>
          <w:szCs w:val="28"/>
        </w:rPr>
        <w:t xml:space="preserve">В целях привлечения населения к оценке участников </w:t>
      </w:r>
      <w:r>
        <w:rPr>
          <w:rFonts w:ascii="Times New Roman" w:hAnsi="Times New Roman" w:cs="Times New Roman"/>
          <w:b w:val="0"/>
          <w:sz w:val="28"/>
          <w:szCs w:val="28"/>
        </w:rPr>
        <w:t xml:space="preserve">2-х </w:t>
      </w:r>
      <w:r w:rsidRPr="000E0DC0">
        <w:rPr>
          <w:rFonts w:ascii="Times New Roman" w:hAnsi="Times New Roman" w:cs="Times New Roman"/>
          <w:b w:val="0"/>
          <w:sz w:val="28"/>
          <w:szCs w:val="28"/>
        </w:rPr>
        <w:t>конкурс</w:t>
      </w:r>
      <w:r>
        <w:rPr>
          <w:rFonts w:ascii="Times New Roman" w:hAnsi="Times New Roman" w:cs="Times New Roman"/>
          <w:b w:val="0"/>
          <w:sz w:val="28"/>
          <w:szCs w:val="28"/>
        </w:rPr>
        <w:t>ов</w:t>
      </w:r>
      <w:r w:rsidRPr="000E0DC0">
        <w:rPr>
          <w:rFonts w:ascii="Times New Roman" w:hAnsi="Times New Roman" w:cs="Times New Roman"/>
          <w:b w:val="0"/>
          <w:sz w:val="28"/>
          <w:szCs w:val="28"/>
        </w:rPr>
        <w:t xml:space="preserve"> проводилось онлайн-голосование в социальных сетях «</w:t>
      </w:r>
      <w:proofErr w:type="spellStart"/>
      <w:r w:rsidRPr="000E0DC0">
        <w:rPr>
          <w:rFonts w:ascii="Times New Roman" w:hAnsi="Times New Roman" w:cs="Times New Roman"/>
          <w:b w:val="0"/>
          <w:sz w:val="28"/>
          <w:szCs w:val="28"/>
        </w:rPr>
        <w:t>ВКонтакте</w:t>
      </w:r>
      <w:proofErr w:type="spellEnd"/>
      <w:r w:rsidRPr="000E0DC0">
        <w:rPr>
          <w:rFonts w:ascii="Times New Roman" w:hAnsi="Times New Roman" w:cs="Times New Roman"/>
          <w:b w:val="0"/>
          <w:sz w:val="28"/>
          <w:szCs w:val="28"/>
        </w:rPr>
        <w:t>» и «ОК»</w:t>
      </w:r>
      <w:r>
        <w:rPr>
          <w:rFonts w:ascii="Times New Roman" w:hAnsi="Times New Roman" w:cs="Times New Roman"/>
          <w:b w:val="0"/>
          <w:sz w:val="28"/>
          <w:szCs w:val="28"/>
        </w:rPr>
        <w:t>.</w:t>
      </w:r>
      <w:r w:rsidRPr="000E0DC0">
        <w:rPr>
          <w:rFonts w:ascii="Times New Roman" w:hAnsi="Times New Roman" w:cs="Times New Roman"/>
          <w:b w:val="0"/>
          <w:sz w:val="28"/>
          <w:szCs w:val="28"/>
        </w:rPr>
        <w:t xml:space="preserve"> </w:t>
      </w:r>
    </w:p>
    <w:p w14:paraId="3CFE2AEF" w14:textId="5113617A" w:rsidR="007208E1" w:rsidRPr="000E0DC0" w:rsidRDefault="007208E1" w:rsidP="007208E1">
      <w:pPr>
        <w:pStyle w:val="ConsPlusTitle"/>
        <w:spacing w:line="360" w:lineRule="exact"/>
        <w:ind w:firstLine="709"/>
        <w:jc w:val="both"/>
        <w:rPr>
          <w:rFonts w:ascii="Times New Roman" w:hAnsi="Times New Roman" w:cs="Times New Roman"/>
          <w:b w:val="0"/>
          <w:sz w:val="28"/>
          <w:szCs w:val="28"/>
        </w:rPr>
      </w:pPr>
      <w:r w:rsidRPr="000E0DC0">
        <w:rPr>
          <w:rFonts w:ascii="Times New Roman" w:hAnsi="Times New Roman" w:cs="Times New Roman"/>
          <w:b w:val="0"/>
          <w:sz w:val="28"/>
          <w:szCs w:val="28"/>
        </w:rPr>
        <w:t>Все средства субсидии направлены на выплаты денежных вознаграждений победителям 2-х конкурсов, занявшим 1-3 место.</w:t>
      </w:r>
    </w:p>
    <w:p w14:paraId="6B172FFE" w14:textId="5372E09C" w:rsidR="007208E1" w:rsidRPr="000E0DC0" w:rsidRDefault="007208E1" w:rsidP="007208E1">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 xml:space="preserve">бюджета муниципального округа </w:t>
      </w:r>
      <w:r w:rsidRPr="000E0DC0">
        <w:rPr>
          <w:rFonts w:ascii="Times New Roman" w:hAnsi="Times New Roman" w:cs="Times New Roman"/>
          <w:sz w:val="28"/>
          <w:szCs w:val="28"/>
        </w:rPr>
        <w:t xml:space="preserve">в 2025 году на предоставление субсидии </w:t>
      </w:r>
      <w:r w:rsidR="0025735B" w:rsidRPr="009643A8">
        <w:rPr>
          <w:rFonts w:ascii="Times New Roman" w:hAnsi="Times New Roman" w:cs="Times New Roman"/>
          <w:color w:val="000000"/>
          <w:sz w:val="28"/>
          <w:szCs w:val="28"/>
        </w:rPr>
        <w:t>на финансовое обеспечение затрат на организацию и проведение конкурсов с целью популяризации предпринимательства округа</w:t>
      </w:r>
      <w:r w:rsidRPr="000E0DC0">
        <w:rPr>
          <w:rFonts w:ascii="Times New Roman" w:hAnsi="Times New Roman" w:cs="Times New Roman"/>
          <w:sz w:val="28"/>
          <w:szCs w:val="28"/>
        </w:rPr>
        <w:t xml:space="preserve"> составил </w:t>
      </w:r>
      <w:r w:rsidR="0025735B" w:rsidRPr="000E0DC0">
        <w:rPr>
          <w:rFonts w:ascii="Times New Roman" w:hAnsi="Times New Roman" w:cs="Times New Roman"/>
          <w:sz w:val="28"/>
          <w:szCs w:val="28"/>
        </w:rPr>
        <w:t>210,0</w:t>
      </w:r>
      <w:r w:rsidRPr="000E0DC0">
        <w:rPr>
          <w:rFonts w:ascii="Times New Roman" w:hAnsi="Times New Roman" w:cs="Times New Roman"/>
          <w:sz w:val="28"/>
          <w:szCs w:val="28"/>
        </w:rPr>
        <w:t xml:space="preserve"> тыс. рублей.</w:t>
      </w:r>
    </w:p>
    <w:p w14:paraId="13591FE2" w14:textId="28D2F2B2" w:rsidR="00DA59E9" w:rsidRPr="000E0DC0" w:rsidRDefault="009643A8" w:rsidP="007208E1">
      <w:pPr>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1.2. </w:t>
      </w:r>
      <w:r w:rsidR="00DA59E9" w:rsidRPr="00DA59E9">
        <w:rPr>
          <w:rFonts w:ascii="Times New Roman" w:hAnsi="Times New Roman" w:cs="Times New Roman"/>
          <w:sz w:val="28"/>
          <w:szCs w:val="28"/>
        </w:rPr>
        <w:t>Участие в форумах, выставках, ярмарках</w:t>
      </w:r>
      <w:r w:rsidR="00C14A8A" w:rsidRPr="000E0DC0">
        <w:rPr>
          <w:rFonts w:ascii="Times New Roman" w:hAnsi="Times New Roman" w:cs="Times New Roman"/>
          <w:sz w:val="28"/>
          <w:szCs w:val="28"/>
        </w:rPr>
        <w:t>.</w:t>
      </w:r>
      <w:r w:rsidR="00DA59E9" w:rsidRPr="00DA59E9">
        <w:rPr>
          <w:rFonts w:ascii="Times New Roman" w:hAnsi="Times New Roman" w:cs="Times New Roman"/>
          <w:sz w:val="28"/>
          <w:szCs w:val="28"/>
        </w:rPr>
        <w:t xml:space="preserve"> </w:t>
      </w:r>
    </w:p>
    <w:p w14:paraId="3B921F45" w14:textId="791FA479" w:rsidR="00C14A8A" w:rsidRPr="000E0DC0" w:rsidRDefault="00C14A8A" w:rsidP="007208E1">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Принято участие в форуме предпринимателей ««Дни пермского бизнеса», проводимом на площадке КВЦ «</w:t>
      </w:r>
      <w:r w:rsidRPr="000E0DC0">
        <w:rPr>
          <w:rFonts w:ascii="Times New Roman" w:hAnsi="Times New Roman" w:cs="Times New Roman"/>
          <w:sz w:val="28"/>
          <w:szCs w:val="28"/>
          <w:lang w:val="en-US"/>
        </w:rPr>
        <w:t>Perm</w:t>
      </w:r>
      <w:r w:rsidRPr="000E0DC0">
        <w:rPr>
          <w:rFonts w:ascii="Times New Roman" w:hAnsi="Times New Roman" w:cs="Times New Roman"/>
          <w:sz w:val="28"/>
          <w:szCs w:val="28"/>
        </w:rPr>
        <w:t xml:space="preserve"> </w:t>
      </w:r>
      <w:r w:rsidRPr="000E0DC0">
        <w:rPr>
          <w:rFonts w:ascii="Times New Roman" w:hAnsi="Times New Roman" w:cs="Times New Roman"/>
          <w:sz w:val="28"/>
          <w:szCs w:val="28"/>
          <w:lang w:val="en-US"/>
        </w:rPr>
        <w:t>Expo</w:t>
      </w:r>
      <w:r w:rsidRPr="000E0DC0">
        <w:rPr>
          <w:rFonts w:ascii="Times New Roman" w:hAnsi="Times New Roman" w:cs="Times New Roman"/>
          <w:sz w:val="28"/>
          <w:szCs w:val="28"/>
        </w:rPr>
        <w:t xml:space="preserve">» (далее – форум), посредством оформления стенда округа, </w:t>
      </w:r>
      <w:r w:rsidRPr="000E0DC0">
        <w:rPr>
          <w:rFonts w:ascii="Times New Roman" w:eastAsia="Times New Roman" w:hAnsi="Times New Roman" w:cs="Times New Roman"/>
          <w:sz w:val="28"/>
          <w:szCs w:val="28"/>
          <w:lang w:eastAsia="ru-RU"/>
        </w:rPr>
        <w:t xml:space="preserve">на котором была представлена </w:t>
      </w:r>
      <w:r w:rsidRPr="000E0DC0">
        <w:rPr>
          <w:rFonts w:ascii="Times New Roman" w:hAnsi="Times New Roman" w:cs="Times New Roman"/>
          <w:sz w:val="28"/>
          <w:szCs w:val="28"/>
        </w:rPr>
        <w:t>информация по 50 субъектам предпринимательства округа, в том числе: 4 (сфера дизайна), 3 (сельхозтоваропроизводители, занимающиеся выращиванием цветов), 25 (сфера производства), 18 (сфера туризма).</w:t>
      </w:r>
    </w:p>
    <w:p w14:paraId="6FC65CE6" w14:textId="4910548F" w:rsidR="00C14A8A" w:rsidRPr="000E0DC0" w:rsidRDefault="00C14A8A" w:rsidP="007208E1">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бюджета муниципального округа</w:t>
      </w:r>
      <w:r w:rsidR="008C14AC">
        <w:rPr>
          <w:rFonts w:ascii="Times New Roman" w:hAnsi="Times New Roman" w:cs="Times New Roman"/>
          <w:sz w:val="28"/>
          <w:szCs w:val="28"/>
        </w:rPr>
        <w:t xml:space="preserve"> </w:t>
      </w:r>
      <w:r w:rsidRPr="000E0DC0">
        <w:rPr>
          <w:rFonts w:ascii="Times New Roman" w:hAnsi="Times New Roman" w:cs="Times New Roman"/>
          <w:sz w:val="28"/>
          <w:szCs w:val="28"/>
        </w:rPr>
        <w:t>в 2025 году на участие в форуме составил 132,63 тыс. рублей.</w:t>
      </w:r>
    </w:p>
    <w:p w14:paraId="0374B386" w14:textId="2F17D1EE" w:rsidR="007208E1" w:rsidRPr="000E0DC0" w:rsidRDefault="007208E1" w:rsidP="007208E1">
      <w:pPr>
        <w:pStyle w:val="Default"/>
        <w:numPr>
          <w:ilvl w:val="0"/>
          <w:numId w:val="30"/>
        </w:numPr>
        <w:tabs>
          <w:tab w:val="left" w:pos="993"/>
        </w:tabs>
        <w:spacing w:line="360" w:lineRule="exact"/>
        <w:ind w:left="0" w:firstLine="709"/>
        <w:jc w:val="both"/>
        <w:rPr>
          <w:sz w:val="28"/>
          <w:szCs w:val="28"/>
        </w:rPr>
      </w:pPr>
      <w:r w:rsidRPr="007208E1">
        <w:rPr>
          <w:sz w:val="28"/>
          <w:szCs w:val="28"/>
        </w:rPr>
        <w:t xml:space="preserve">Основное мероприятие «Консультационная поддержка субъектов </w:t>
      </w:r>
      <w:r w:rsidRPr="000E0DC0">
        <w:rPr>
          <w:sz w:val="28"/>
          <w:szCs w:val="28"/>
        </w:rPr>
        <w:t>малого и среднего предпринимательства».</w:t>
      </w:r>
    </w:p>
    <w:p w14:paraId="515BF10B" w14:textId="63E9FCF4" w:rsidR="0025735B" w:rsidRPr="000E0DC0" w:rsidRDefault="007208E1" w:rsidP="0025735B">
      <w:pPr>
        <w:pStyle w:val="Default"/>
        <w:spacing w:line="360" w:lineRule="exact"/>
        <w:ind w:firstLine="709"/>
        <w:jc w:val="both"/>
        <w:rPr>
          <w:sz w:val="28"/>
          <w:szCs w:val="28"/>
        </w:rPr>
      </w:pPr>
      <w:r w:rsidRPr="000E0DC0">
        <w:rPr>
          <w:sz w:val="28"/>
          <w:szCs w:val="28"/>
        </w:rPr>
        <w:t xml:space="preserve">2.1. Субсидия Пермскому муниципальному фонду поддержки малого предпринимательства </w:t>
      </w:r>
      <w:r w:rsidRPr="007208E1">
        <w:rPr>
          <w:sz w:val="28"/>
          <w:szCs w:val="28"/>
        </w:rPr>
        <w:t xml:space="preserve">на финансовое обеспечение затрат в целях консультационной поддержки субъектов </w:t>
      </w:r>
      <w:r w:rsidR="00A42D38">
        <w:rPr>
          <w:sz w:val="28"/>
          <w:szCs w:val="28"/>
        </w:rPr>
        <w:t>МСП</w:t>
      </w:r>
      <w:r w:rsidR="00FA6663" w:rsidRPr="000E0DC0">
        <w:rPr>
          <w:sz w:val="28"/>
          <w:szCs w:val="28"/>
        </w:rPr>
        <w:t xml:space="preserve"> п</w:t>
      </w:r>
      <w:r w:rsidRPr="000E0DC0">
        <w:rPr>
          <w:sz w:val="28"/>
          <w:szCs w:val="28"/>
        </w:rPr>
        <w:t>редоставлена на консультационную поддержку субъектов МСП и на обеспечение деятельности Фонда.</w:t>
      </w:r>
      <w:r w:rsidR="0025735B" w:rsidRPr="000E0DC0">
        <w:rPr>
          <w:sz w:val="28"/>
          <w:szCs w:val="28"/>
        </w:rPr>
        <w:t xml:space="preserve"> В рамках указанной </w:t>
      </w:r>
      <w:r w:rsidRPr="000E0DC0">
        <w:rPr>
          <w:rFonts w:eastAsia="Times New Roman"/>
          <w:sz w:val="28"/>
          <w:szCs w:val="28"/>
          <w:lang w:eastAsia="ru-RU"/>
        </w:rPr>
        <w:t>поддержк</w:t>
      </w:r>
      <w:r w:rsidR="0025735B" w:rsidRPr="000E0DC0">
        <w:rPr>
          <w:rFonts w:eastAsia="Times New Roman"/>
          <w:sz w:val="28"/>
          <w:szCs w:val="28"/>
          <w:lang w:eastAsia="ru-RU"/>
        </w:rPr>
        <w:t>и</w:t>
      </w:r>
      <w:r w:rsidRPr="000E0DC0">
        <w:rPr>
          <w:rFonts w:eastAsia="Times New Roman"/>
          <w:sz w:val="28"/>
          <w:szCs w:val="28"/>
          <w:lang w:eastAsia="ru-RU"/>
        </w:rPr>
        <w:t xml:space="preserve"> </w:t>
      </w:r>
      <w:r w:rsidR="0025735B" w:rsidRPr="000E0DC0">
        <w:rPr>
          <w:rFonts w:eastAsia="Times New Roman"/>
          <w:sz w:val="28"/>
          <w:szCs w:val="28"/>
          <w:lang w:eastAsia="ru-RU"/>
        </w:rPr>
        <w:t xml:space="preserve">Фондом </w:t>
      </w:r>
      <w:r w:rsidRPr="000E0DC0">
        <w:rPr>
          <w:rFonts w:eastAsia="Times New Roman"/>
          <w:sz w:val="28"/>
          <w:szCs w:val="28"/>
          <w:lang w:eastAsia="ru-RU"/>
        </w:rPr>
        <w:t>проведен</w:t>
      </w:r>
      <w:r w:rsidR="0025735B" w:rsidRPr="000E0DC0">
        <w:rPr>
          <w:rFonts w:eastAsia="Times New Roman"/>
          <w:sz w:val="28"/>
          <w:szCs w:val="28"/>
          <w:lang w:eastAsia="ru-RU"/>
        </w:rPr>
        <w:t>ы 52</w:t>
      </w:r>
      <w:r w:rsidRPr="000E0DC0">
        <w:rPr>
          <w:rFonts w:eastAsia="Times New Roman"/>
          <w:sz w:val="28"/>
          <w:szCs w:val="28"/>
          <w:lang w:eastAsia="ru-RU"/>
        </w:rPr>
        <w:t xml:space="preserve"> консультаци</w:t>
      </w:r>
      <w:r w:rsidR="0025735B" w:rsidRPr="000E0DC0">
        <w:rPr>
          <w:rFonts w:eastAsia="Times New Roman"/>
          <w:sz w:val="28"/>
          <w:szCs w:val="28"/>
          <w:lang w:eastAsia="ru-RU"/>
        </w:rPr>
        <w:t>и</w:t>
      </w:r>
      <w:r w:rsidRPr="000E0DC0">
        <w:rPr>
          <w:sz w:val="28"/>
          <w:szCs w:val="28"/>
        </w:rPr>
        <w:t xml:space="preserve"> субъект</w:t>
      </w:r>
      <w:r w:rsidR="0025735B" w:rsidRPr="000E0DC0">
        <w:rPr>
          <w:sz w:val="28"/>
          <w:szCs w:val="28"/>
        </w:rPr>
        <w:t>ам</w:t>
      </w:r>
      <w:r w:rsidRPr="000E0DC0">
        <w:rPr>
          <w:sz w:val="28"/>
          <w:szCs w:val="28"/>
        </w:rPr>
        <w:t xml:space="preserve"> МСП</w:t>
      </w:r>
      <w:r w:rsidR="0025735B" w:rsidRPr="000E0DC0">
        <w:rPr>
          <w:sz w:val="28"/>
          <w:szCs w:val="28"/>
        </w:rPr>
        <w:t>.</w:t>
      </w:r>
    </w:p>
    <w:p w14:paraId="670AF1AD" w14:textId="6316272E" w:rsidR="0025735B" w:rsidRPr="000E0DC0" w:rsidRDefault="0025735B" w:rsidP="00CC2348">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 xml:space="preserve">бюджета муниципального округа </w:t>
      </w:r>
      <w:r w:rsidRPr="000E0DC0">
        <w:rPr>
          <w:rFonts w:ascii="Times New Roman" w:hAnsi="Times New Roman" w:cs="Times New Roman"/>
          <w:sz w:val="28"/>
          <w:szCs w:val="28"/>
        </w:rPr>
        <w:t xml:space="preserve">в 2025 году на </w:t>
      </w:r>
      <w:r w:rsidRPr="007208E1">
        <w:rPr>
          <w:rFonts w:ascii="Times New Roman" w:hAnsi="Times New Roman" w:cs="Times New Roman"/>
          <w:color w:val="000000"/>
          <w:sz w:val="28"/>
          <w:szCs w:val="28"/>
        </w:rPr>
        <w:t xml:space="preserve">финансовое обеспечение затрат в целях консультационной поддержки субъектов </w:t>
      </w:r>
      <w:r w:rsidR="00A42D38">
        <w:rPr>
          <w:rFonts w:ascii="Times New Roman" w:hAnsi="Times New Roman" w:cs="Times New Roman"/>
          <w:color w:val="000000"/>
          <w:sz w:val="28"/>
          <w:szCs w:val="28"/>
        </w:rPr>
        <w:t>МСП</w:t>
      </w:r>
      <w:r w:rsidRPr="000E0DC0">
        <w:rPr>
          <w:rFonts w:ascii="Times New Roman" w:hAnsi="Times New Roman" w:cs="Times New Roman"/>
          <w:sz w:val="28"/>
          <w:szCs w:val="28"/>
        </w:rPr>
        <w:t xml:space="preserve"> составил 1145,96 тыс. рублей.</w:t>
      </w:r>
    </w:p>
    <w:p w14:paraId="2EBEA7B9" w14:textId="36511380" w:rsidR="00714318" w:rsidRPr="000E0DC0" w:rsidRDefault="00714318" w:rsidP="00CC2348">
      <w:pPr>
        <w:pStyle w:val="Default"/>
        <w:numPr>
          <w:ilvl w:val="0"/>
          <w:numId w:val="30"/>
        </w:numPr>
        <w:tabs>
          <w:tab w:val="left" w:pos="993"/>
        </w:tabs>
        <w:spacing w:line="360" w:lineRule="exact"/>
        <w:ind w:left="0" w:firstLine="709"/>
        <w:jc w:val="both"/>
        <w:rPr>
          <w:sz w:val="28"/>
          <w:szCs w:val="28"/>
        </w:rPr>
      </w:pPr>
      <w:r w:rsidRPr="00714318">
        <w:rPr>
          <w:sz w:val="28"/>
          <w:szCs w:val="28"/>
        </w:rPr>
        <w:t>Основное мероприятие «</w:t>
      </w:r>
      <w:r w:rsidRPr="000E0DC0">
        <w:rPr>
          <w:sz w:val="28"/>
          <w:szCs w:val="28"/>
        </w:rPr>
        <w:t>Создание условий для развития добросовестной конкуренции</w:t>
      </w:r>
      <w:r w:rsidRPr="00714318">
        <w:rPr>
          <w:sz w:val="28"/>
          <w:szCs w:val="28"/>
        </w:rPr>
        <w:t>»</w:t>
      </w:r>
      <w:r w:rsidRPr="000E0DC0">
        <w:rPr>
          <w:sz w:val="28"/>
          <w:szCs w:val="28"/>
        </w:rPr>
        <w:t>.</w:t>
      </w:r>
      <w:r w:rsidRPr="00714318">
        <w:rPr>
          <w:sz w:val="28"/>
          <w:szCs w:val="28"/>
        </w:rPr>
        <w:t xml:space="preserve"> </w:t>
      </w:r>
    </w:p>
    <w:p w14:paraId="7EBCA7C6" w14:textId="00511374" w:rsidR="00714318" w:rsidRPr="000E0DC0" w:rsidRDefault="00714318" w:rsidP="00CC2348">
      <w:pPr>
        <w:tabs>
          <w:tab w:val="left" w:pos="993"/>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3.1. </w:t>
      </w:r>
      <w:r w:rsidRPr="00714318">
        <w:rPr>
          <w:rFonts w:ascii="Times New Roman" w:hAnsi="Times New Roman" w:cs="Times New Roman"/>
          <w:color w:val="000000"/>
          <w:sz w:val="28"/>
          <w:szCs w:val="28"/>
        </w:rPr>
        <w:t xml:space="preserve">Мероприятие по установлению границ прилегающих территорий </w:t>
      </w:r>
    </w:p>
    <w:p w14:paraId="5620FF07" w14:textId="22F7C22A" w:rsidR="00714318" w:rsidRPr="000E0DC0" w:rsidRDefault="00714318" w:rsidP="00CC2348">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Выполнены работы по подготовке картографического изображения границ прилегающих территорий, на преобразование геодезических данных из формата </w:t>
      </w:r>
      <w:proofErr w:type="spellStart"/>
      <w:r w:rsidRPr="000E0DC0">
        <w:rPr>
          <w:rFonts w:ascii="Times New Roman" w:hAnsi="Times New Roman" w:cs="Times New Roman"/>
          <w:sz w:val="28"/>
          <w:szCs w:val="28"/>
        </w:rPr>
        <w:t>MapInfo</w:t>
      </w:r>
      <w:proofErr w:type="spellEnd"/>
      <w:r w:rsidRPr="000E0DC0">
        <w:rPr>
          <w:rFonts w:ascii="Times New Roman" w:hAnsi="Times New Roman" w:cs="Times New Roman"/>
          <w:sz w:val="28"/>
          <w:szCs w:val="28"/>
        </w:rPr>
        <w:t xml:space="preserve"> в картографический формат PDF на 11 объектов</w:t>
      </w:r>
      <w:r w:rsidR="005B25B3" w:rsidRPr="000E0DC0">
        <w:rPr>
          <w:rFonts w:ascii="Times New Roman" w:hAnsi="Times New Roman" w:cs="Times New Roman"/>
          <w:sz w:val="28"/>
          <w:szCs w:val="28"/>
        </w:rPr>
        <w:t xml:space="preserve">, в </w:t>
      </w:r>
      <w:r w:rsidR="005B25B3" w:rsidRPr="000E0DC0">
        <w:rPr>
          <w:rFonts w:ascii="Times New Roman" w:hAnsi="Times New Roman" w:cs="Times New Roman"/>
          <w:sz w:val="28"/>
          <w:szCs w:val="28"/>
        </w:rPr>
        <w:lastRenderedPageBreak/>
        <w:t>отношении которых необходимо установить границы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округа</w:t>
      </w:r>
      <w:r w:rsidR="00E01E4C" w:rsidRPr="000E0DC0">
        <w:rPr>
          <w:rFonts w:ascii="Times New Roman" w:hAnsi="Times New Roman" w:cs="Times New Roman"/>
          <w:sz w:val="28"/>
          <w:szCs w:val="28"/>
        </w:rPr>
        <w:t>,</w:t>
      </w:r>
      <w:r w:rsidRPr="000E0DC0">
        <w:rPr>
          <w:rFonts w:ascii="Times New Roman" w:hAnsi="Times New Roman" w:cs="Times New Roman"/>
          <w:sz w:val="28"/>
          <w:szCs w:val="28"/>
        </w:rPr>
        <w:t xml:space="preserve"> из них: религиозные организации – 2, образовательные организации – </w:t>
      </w:r>
      <w:r w:rsidR="00CC2348" w:rsidRPr="000E0DC0">
        <w:rPr>
          <w:rFonts w:ascii="Times New Roman" w:hAnsi="Times New Roman" w:cs="Times New Roman"/>
          <w:sz w:val="28"/>
          <w:szCs w:val="28"/>
        </w:rPr>
        <w:t>5</w:t>
      </w:r>
      <w:r w:rsidRPr="000E0DC0">
        <w:rPr>
          <w:rFonts w:ascii="Times New Roman" w:hAnsi="Times New Roman" w:cs="Times New Roman"/>
          <w:sz w:val="28"/>
          <w:szCs w:val="28"/>
        </w:rPr>
        <w:t xml:space="preserve">, сооружения спорта – </w:t>
      </w:r>
      <w:r w:rsidR="00CC2348" w:rsidRPr="000E0DC0">
        <w:rPr>
          <w:rFonts w:ascii="Times New Roman" w:hAnsi="Times New Roman" w:cs="Times New Roman"/>
          <w:sz w:val="28"/>
          <w:szCs w:val="28"/>
        </w:rPr>
        <w:t>2</w:t>
      </w:r>
      <w:r w:rsidRPr="000E0DC0">
        <w:rPr>
          <w:rFonts w:ascii="Times New Roman" w:hAnsi="Times New Roman" w:cs="Times New Roman"/>
          <w:sz w:val="28"/>
          <w:szCs w:val="28"/>
        </w:rPr>
        <w:t>; медицинские организации – 2</w:t>
      </w:r>
      <w:r w:rsidR="00E01E4C" w:rsidRPr="000E0DC0">
        <w:rPr>
          <w:rFonts w:ascii="Times New Roman" w:hAnsi="Times New Roman" w:cs="Times New Roman"/>
          <w:sz w:val="28"/>
          <w:szCs w:val="28"/>
        </w:rPr>
        <w:t>.</w:t>
      </w:r>
    </w:p>
    <w:p w14:paraId="169A9B7C" w14:textId="1288DD8D" w:rsidR="00CC2348" w:rsidRPr="000E0DC0" w:rsidRDefault="00CC2348" w:rsidP="00CC2348">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бюджета муниципального округа</w:t>
      </w:r>
      <w:r w:rsidR="008C14AC">
        <w:rPr>
          <w:rFonts w:ascii="Times New Roman" w:hAnsi="Times New Roman" w:cs="Times New Roman"/>
          <w:sz w:val="28"/>
          <w:szCs w:val="28"/>
        </w:rPr>
        <w:t xml:space="preserve"> </w:t>
      </w:r>
      <w:r w:rsidRPr="000E0DC0">
        <w:rPr>
          <w:rFonts w:ascii="Times New Roman" w:hAnsi="Times New Roman" w:cs="Times New Roman"/>
          <w:sz w:val="28"/>
          <w:szCs w:val="28"/>
        </w:rPr>
        <w:t xml:space="preserve">в 2025 году на выполнение работ по подготовке картографического изображения границ прилегающих территорий, на преобразование геодезических данных из формата </w:t>
      </w:r>
      <w:proofErr w:type="spellStart"/>
      <w:r w:rsidRPr="000E0DC0">
        <w:rPr>
          <w:rFonts w:ascii="Times New Roman" w:hAnsi="Times New Roman" w:cs="Times New Roman"/>
          <w:sz w:val="28"/>
          <w:szCs w:val="28"/>
        </w:rPr>
        <w:t>MapInfo</w:t>
      </w:r>
      <w:proofErr w:type="spellEnd"/>
      <w:r w:rsidRPr="000E0DC0">
        <w:rPr>
          <w:rFonts w:ascii="Times New Roman" w:hAnsi="Times New Roman" w:cs="Times New Roman"/>
          <w:sz w:val="28"/>
          <w:szCs w:val="28"/>
        </w:rPr>
        <w:t xml:space="preserve"> в картографический формат PDF составил 77,7 тыс. рублей.</w:t>
      </w:r>
    </w:p>
    <w:p w14:paraId="7D00AF3C" w14:textId="77777777" w:rsidR="00E01E4C" w:rsidRPr="000E0DC0" w:rsidRDefault="00E01E4C" w:rsidP="00E01E4C">
      <w:pPr>
        <w:suppressAutoHyphens/>
        <w:autoSpaceDE w:val="0"/>
        <w:autoSpaceDN w:val="0"/>
        <w:adjustRightInd w:val="0"/>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sz w:val="28"/>
          <w:szCs w:val="28"/>
        </w:rPr>
        <w:t>3.2. </w:t>
      </w:r>
      <w:r w:rsidRPr="00E01E4C">
        <w:rPr>
          <w:rFonts w:ascii="Times New Roman" w:hAnsi="Times New Roman" w:cs="Times New Roman"/>
          <w:color w:val="000000"/>
          <w:sz w:val="28"/>
          <w:szCs w:val="28"/>
        </w:rPr>
        <w:t>Услуги по разработке проектов схем размещения рекламных конструкций и нестационарных торговых объектов на территории Пермского муниципального округа и вносимых в них изменений</w:t>
      </w:r>
      <w:r w:rsidRPr="000E0DC0">
        <w:rPr>
          <w:rFonts w:ascii="Times New Roman" w:hAnsi="Times New Roman" w:cs="Times New Roman"/>
          <w:color w:val="000000"/>
          <w:sz w:val="28"/>
          <w:szCs w:val="28"/>
        </w:rPr>
        <w:t>.</w:t>
      </w:r>
    </w:p>
    <w:p w14:paraId="0570C789" w14:textId="57679E36" w:rsidR="00E01E4C" w:rsidRPr="000E0DC0" w:rsidRDefault="00E01E4C" w:rsidP="00E01E4C">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 xml:space="preserve">Выполнены работы по внесению изменений схему размещения </w:t>
      </w:r>
      <w:r w:rsidR="005B25B3" w:rsidRPr="000E0DC0">
        <w:rPr>
          <w:rFonts w:ascii="Times New Roman" w:hAnsi="Times New Roman" w:cs="Times New Roman"/>
          <w:color w:val="000000"/>
          <w:sz w:val="28"/>
          <w:szCs w:val="28"/>
        </w:rPr>
        <w:t>рекламных</w:t>
      </w:r>
      <w:r w:rsidRPr="000E0DC0">
        <w:rPr>
          <w:rFonts w:ascii="Times New Roman" w:hAnsi="Times New Roman" w:cs="Times New Roman"/>
          <w:color w:val="000000"/>
          <w:sz w:val="28"/>
          <w:szCs w:val="28"/>
        </w:rPr>
        <w:t xml:space="preserve"> конструкций на территории </w:t>
      </w:r>
      <w:r w:rsidR="005B25B3" w:rsidRPr="000E0DC0">
        <w:rPr>
          <w:rFonts w:ascii="Times New Roman" w:hAnsi="Times New Roman" w:cs="Times New Roman"/>
          <w:color w:val="000000"/>
          <w:sz w:val="28"/>
          <w:szCs w:val="28"/>
        </w:rPr>
        <w:t>округа с части добавления 10 новых мест.</w:t>
      </w:r>
      <w:r w:rsidRPr="00E01E4C">
        <w:rPr>
          <w:rFonts w:ascii="Times New Roman" w:hAnsi="Times New Roman" w:cs="Times New Roman"/>
          <w:color w:val="000000"/>
          <w:sz w:val="28"/>
          <w:szCs w:val="28"/>
        </w:rPr>
        <w:t xml:space="preserve"> </w:t>
      </w:r>
    </w:p>
    <w:p w14:paraId="264A0D1D" w14:textId="02B692D4" w:rsidR="005B25B3" w:rsidRPr="000E0DC0" w:rsidRDefault="005B25B3" w:rsidP="005B25B3">
      <w:pPr>
        <w:suppressAutoHyphen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 xml:space="preserve">бюджета муниципального округа </w:t>
      </w:r>
      <w:r w:rsidRPr="000E0DC0">
        <w:rPr>
          <w:rFonts w:ascii="Times New Roman" w:hAnsi="Times New Roman" w:cs="Times New Roman"/>
          <w:sz w:val="28"/>
          <w:szCs w:val="28"/>
        </w:rPr>
        <w:t xml:space="preserve">в 2025 году на оказание </w:t>
      </w:r>
      <w:r w:rsidR="008440D2" w:rsidRPr="000E0DC0">
        <w:rPr>
          <w:rFonts w:ascii="Times New Roman" w:hAnsi="Times New Roman" w:cs="Times New Roman"/>
          <w:color w:val="000000"/>
          <w:sz w:val="28"/>
          <w:szCs w:val="28"/>
        </w:rPr>
        <w:t>у</w:t>
      </w:r>
      <w:r w:rsidRPr="00E01E4C">
        <w:rPr>
          <w:rFonts w:ascii="Times New Roman" w:hAnsi="Times New Roman" w:cs="Times New Roman"/>
          <w:color w:val="000000"/>
          <w:sz w:val="28"/>
          <w:szCs w:val="28"/>
        </w:rPr>
        <w:t xml:space="preserve">слуг по разработке проектов схем размещения рекламных конструкций </w:t>
      </w:r>
      <w:r w:rsidRPr="000E0DC0">
        <w:rPr>
          <w:rFonts w:ascii="Times New Roman" w:hAnsi="Times New Roman" w:cs="Times New Roman"/>
          <w:sz w:val="28"/>
          <w:szCs w:val="28"/>
        </w:rPr>
        <w:t xml:space="preserve">составил </w:t>
      </w:r>
      <w:r w:rsidR="008440D2" w:rsidRPr="000E0DC0">
        <w:rPr>
          <w:rFonts w:ascii="Times New Roman" w:hAnsi="Times New Roman" w:cs="Times New Roman"/>
          <w:sz w:val="28"/>
          <w:szCs w:val="28"/>
        </w:rPr>
        <w:t xml:space="preserve">47,5 </w:t>
      </w:r>
      <w:r w:rsidRPr="000E0DC0">
        <w:rPr>
          <w:rFonts w:ascii="Times New Roman" w:hAnsi="Times New Roman" w:cs="Times New Roman"/>
          <w:sz w:val="28"/>
          <w:szCs w:val="28"/>
        </w:rPr>
        <w:t>тыс. рублей.</w:t>
      </w:r>
    </w:p>
    <w:p w14:paraId="3FDD5E6B" w14:textId="3F17B175" w:rsidR="007208E1" w:rsidRPr="000E0DC0" w:rsidRDefault="005B25B3" w:rsidP="0024053E">
      <w:pPr>
        <w:pStyle w:val="a4"/>
        <w:numPr>
          <w:ilvl w:val="0"/>
          <w:numId w:val="30"/>
        </w:numPr>
        <w:tabs>
          <w:tab w:val="left" w:pos="993"/>
        </w:tabs>
        <w:autoSpaceDE w:val="0"/>
        <w:autoSpaceDN w:val="0"/>
        <w:adjustRightInd w:val="0"/>
        <w:spacing w:after="0" w:line="360" w:lineRule="exact"/>
        <w:ind w:left="0" w:firstLine="709"/>
        <w:jc w:val="both"/>
        <w:rPr>
          <w:rFonts w:ascii="Times New Roman" w:hAnsi="Times New Roman"/>
          <w:color w:val="000000"/>
          <w:sz w:val="28"/>
          <w:szCs w:val="28"/>
        </w:rPr>
      </w:pPr>
      <w:r w:rsidRPr="000E0DC0">
        <w:rPr>
          <w:rFonts w:ascii="Times New Roman" w:hAnsi="Times New Roman"/>
          <w:color w:val="000000"/>
          <w:sz w:val="28"/>
          <w:szCs w:val="28"/>
        </w:rPr>
        <w:t>Основное мероприятие «Финансовая поддержка субъектов малого и среднего предпринимательства»</w:t>
      </w:r>
      <w:r w:rsidR="0024053E" w:rsidRPr="000E0DC0">
        <w:rPr>
          <w:rFonts w:ascii="Times New Roman" w:hAnsi="Times New Roman"/>
          <w:color w:val="000000"/>
          <w:sz w:val="28"/>
          <w:szCs w:val="28"/>
        </w:rPr>
        <w:t>.</w:t>
      </w:r>
      <w:r w:rsidRPr="000E0DC0">
        <w:rPr>
          <w:rFonts w:ascii="Times New Roman" w:hAnsi="Times New Roman"/>
          <w:color w:val="000000"/>
          <w:sz w:val="28"/>
          <w:szCs w:val="28"/>
        </w:rPr>
        <w:t xml:space="preserve"> </w:t>
      </w:r>
    </w:p>
    <w:p w14:paraId="785CBCB1" w14:textId="72D6F512" w:rsidR="0024053E" w:rsidRPr="000E0DC0" w:rsidRDefault="0024053E" w:rsidP="0024053E">
      <w:pPr>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4.1. </w:t>
      </w:r>
      <w:r w:rsidR="005B25B3" w:rsidRPr="005B25B3">
        <w:rPr>
          <w:rFonts w:ascii="Times New Roman" w:hAnsi="Times New Roman" w:cs="Times New Roman"/>
          <w:color w:val="000000"/>
          <w:sz w:val="28"/>
          <w:szCs w:val="28"/>
        </w:rPr>
        <w:t xml:space="preserve">Субсидии субъектам </w:t>
      </w:r>
      <w:r w:rsidRPr="000E0DC0">
        <w:rPr>
          <w:rFonts w:ascii="Times New Roman" w:hAnsi="Times New Roman" w:cs="Times New Roman"/>
          <w:color w:val="000000"/>
          <w:sz w:val="28"/>
          <w:szCs w:val="28"/>
        </w:rPr>
        <w:t>МСП</w:t>
      </w:r>
      <w:r w:rsidR="005B25B3" w:rsidRPr="005B25B3">
        <w:rPr>
          <w:rFonts w:ascii="Times New Roman" w:hAnsi="Times New Roman" w:cs="Times New Roman"/>
          <w:color w:val="000000"/>
          <w:sz w:val="28"/>
          <w:szCs w:val="28"/>
        </w:rPr>
        <w:t xml:space="preserve"> на возмещение затрат на проведение сертификации продукции, товаров (работ, услуг) и (или) классификации гостиниц</w:t>
      </w:r>
      <w:r w:rsidRPr="000E0DC0">
        <w:rPr>
          <w:rFonts w:ascii="Times New Roman" w:hAnsi="Times New Roman" w:cs="Times New Roman"/>
          <w:color w:val="000000"/>
          <w:sz w:val="28"/>
          <w:szCs w:val="28"/>
        </w:rPr>
        <w:t xml:space="preserve"> предоставлены </w:t>
      </w:r>
      <w:r w:rsidRPr="000E0DC0">
        <w:rPr>
          <w:rFonts w:ascii="Times New Roman" w:hAnsi="Times New Roman" w:cs="Times New Roman"/>
          <w:sz w:val="28"/>
          <w:szCs w:val="28"/>
        </w:rPr>
        <w:t xml:space="preserve">4 субъектам МСП на общую сумму </w:t>
      </w:r>
      <w:r w:rsidR="00BF5BED">
        <w:rPr>
          <w:rFonts w:ascii="Times New Roman" w:hAnsi="Times New Roman" w:cs="Times New Roman"/>
          <w:sz w:val="28"/>
          <w:szCs w:val="28"/>
        </w:rPr>
        <w:br/>
      </w:r>
      <w:r w:rsidRPr="000E0DC0">
        <w:rPr>
          <w:rFonts w:ascii="Times New Roman" w:hAnsi="Times New Roman" w:cs="Times New Roman"/>
          <w:sz w:val="28"/>
          <w:szCs w:val="28"/>
        </w:rPr>
        <w:t xml:space="preserve">381,14 тыс. </w:t>
      </w:r>
      <w:r w:rsidR="00BF5BED">
        <w:rPr>
          <w:rFonts w:ascii="Times New Roman" w:hAnsi="Times New Roman" w:cs="Times New Roman"/>
          <w:sz w:val="28"/>
          <w:szCs w:val="28"/>
        </w:rPr>
        <w:t>рублей</w:t>
      </w:r>
      <w:r w:rsidR="005B25B3" w:rsidRPr="005B25B3">
        <w:rPr>
          <w:rFonts w:ascii="Times New Roman" w:hAnsi="Times New Roman" w:cs="Times New Roman"/>
          <w:color w:val="000000"/>
          <w:sz w:val="28"/>
          <w:szCs w:val="28"/>
        </w:rPr>
        <w:t xml:space="preserve"> </w:t>
      </w:r>
      <w:r w:rsidRPr="000E0DC0">
        <w:rPr>
          <w:rFonts w:ascii="Times New Roman" w:hAnsi="Times New Roman" w:cs="Times New Roman"/>
          <w:color w:val="000000"/>
          <w:sz w:val="28"/>
          <w:szCs w:val="28"/>
        </w:rPr>
        <w:t>(средства бюджета муниципального округа).</w:t>
      </w:r>
    </w:p>
    <w:p w14:paraId="7A8C9C40" w14:textId="5F9CD717" w:rsidR="0024053E" w:rsidRPr="000E0DC0" w:rsidRDefault="0024053E" w:rsidP="0024053E">
      <w:pPr>
        <w:pStyle w:val="Default"/>
        <w:spacing w:line="360" w:lineRule="exact"/>
        <w:ind w:firstLine="709"/>
        <w:jc w:val="both"/>
        <w:rPr>
          <w:sz w:val="28"/>
          <w:szCs w:val="28"/>
        </w:rPr>
      </w:pPr>
      <w:r w:rsidRPr="000E0DC0">
        <w:rPr>
          <w:sz w:val="28"/>
          <w:szCs w:val="28"/>
        </w:rPr>
        <w:t>4.2.</w:t>
      </w:r>
      <w:r w:rsidR="00A26C92" w:rsidRPr="000E0DC0">
        <w:rPr>
          <w:sz w:val="28"/>
          <w:szCs w:val="28"/>
        </w:rPr>
        <w:t> </w:t>
      </w:r>
      <w:r w:rsidRPr="000E0DC0">
        <w:rPr>
          <w:sz w:val="28"/>
          <w:szCs w:val="28"/>
        </w:rPr>
        <w:t xml:space="preserve">Субсидии субъектам МСП </w:t>
      </w:r>
      <w:r w:rsidRPr="0024053E">
        <w:rPr>
          <w:sz w:val="28"/>
          <w:szCs w:val="28"/>
        </w:rPr>
        <w:t xml:space="preserve">на возмещение затрат на участие в выставках, ярмарках субъектов </w:t>
      </w:r>
      <w:r w:rsidRPr="000E0DC0">
        <w:rPr>
          <w:sz w:val="28"/>
          <w:szCs w:val="28"/>
        </w:rPr>
        <w:t>МСП</w:t>
      </w:r>
      <w:r w:rsidRPr="0024053E">
        <w:rPr>
          <w:sz w:val="28"/>
          <w:szCs w:val="28"/>
        </w:rPr>
        <w:t xml:space="preserve"> </w:t>
      </w:r>
      <w:r w:rsidRPr="000E0DC0">
        <w:rPr>
          <w:sz w:val="28"/>
          <w:szCs w:val="28"/>
        </w:rPr>
        <w:t>6 субъектам МСП на общую сумму 744,4</w:t>
      </w:r>
      <w:r w:rsidR="00BF5BED">
        <w:rPr>
          <w:sz w:val="28"/>
          <w:szCs w:val="28"/>
        </w:rPr>
        <w:t>6</w:t>
      </w:r>
      <w:r w:rsidRPr="000E0DC0">
        <w:rPr>
          <w:sz w:val="28"/>
          <w:szCs w:val="28"/>
        </w:rPr>
        <w:t xml:space="preserve"> тыс. </w:t>
      </w:r>
      <w:r w:rsidR="00BF5BED">
        <w:rPr>
          <w:sz w:val="28"/>
          <w:szCs w:val="28"/>
        </w:rPr>
        <w:t>рублей</w:t>
      </w:r>
      <w:r w:rsidRPr="000E0DC0">
        <w:rPr>
          <w:sz w:val="28"/>
          <w:szCs w:val="28"/>
        </w:rPr>
        <w:t xml:space="preserve"> (средства бюджета Пермского муниципального округа Пермского края).</w:t>
      </w:r>
    </w:p>
    <w:p w14:paraId="56BD82D4" w14:textId="50EC3E19" w:rsidR="00F700AA" w:rsidRPr="000E0DC0" w:rsidRDefault="00F700AA" w:rsidP="00A26C92">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В 2025 году в рамках подпрограммы также осуществлялась реализация следующих мероприятий, не требующих отдельного финансирования за счет средств бюджета </w:t>
      </w:r>
      <w:r w:rsidR="00A42D38">
        <w:rPr>
          <w:rFonts w:ascii="Times New Roman" w:hAnsi="Times New Roman" w:cs="Times New Roman"/>
          <w:sz w:val="28"/>
          <w:szCs w:val="28"/>
        </w:rPr>
        <w:t xml:space="preserve">муниципального </w:t>
      </w:r>
      <w:r w:rsidRPr="000E0DC0">
        <w:rPr>
          <w:rFonts w:ascii="Times New Roman" w:hAnsi="Times New Roman" w:cs="Times New Roman"/>
          <w:sz w:val="28"/>
          <w:szCs w:val="28"/>
        </w:rPr>
        <w:t>округа, реализуемых в рамках деятельности Управления, Фонда:</w:t>
      </w:r>
    </w:p>
    <w:p w14:paraId="6D7DDA99" w14:textId="1F10B6D9" w:rsidR="00F700AA" w:rsidRPr="000E0DC0" w:rsidRDefault="00F700AA" w:rsidP="00A26C92">
      <w:pPr>
        <w:pStyle w:val="a4"/>
        <w:numPr>
          <w:ilvl w:val="0"/>
          <w:numId w:val="33"/>
        </w:numPr>
        <w:shd w:val="clear" w:color="auto" w:fill="FFFFFF" w:themeFill="background1"/>
        <w:tabs>
          <w:tab w:val="left" w:pos="993"/>
        </w:tabs>
        <w:spacing w:after="0" w:line="360" w:lineRule="exact"/>
        <w:ind w:left="0" w:firstLine="709"/>
        <w:jc w:val="both"/>
        <w:rPr>
          <w:rFonts w:ascii="Times New Roman" w:hAnsi="Times New Roman"/>
          <w:color w:val="000000" w:themeColor="text1"/>
          <w:sz w:val="28"/>
          <w:szCs w:val="28"/>
        </w:rPr>
      </w:pPr>
      <w:r w:rsidRPr="000E0DC0">
        <w:rPr>
          <w:rFonts w:ascii="Times New Roman" w:hAnsi="Times New Roman"/>
          <w:color w:val="000000"/>
          <w:sz w:val="28"/>
          <w:szCs w:val="28"/>
        </w:rPr>
        <w:t>Основное мероприятие «Анализ и прогноз развития малого и среднего предпринимательства</w:t>
      </w:r>
      <w:r w:rsidRPr="000E0DC0">
        <w:rPr>
          <w:rFonts w:ascii="Times New Roman" w:hAnsi="Times New Roman"/>
          <w:color w:val="000000" w:themeColor="text1"/>
          <w:sz w:val="28"/>
          <w:szCs w:val="28"/>
        </w:rPr>
        <w:t>.</w:t>
      </w:r>
    </w:p>
    <w:p w14:paraId="468E771A" w14:textId="5792DB9A" w:rsidR="00A26C92" w:rsidRPr="000E0DC0" w:rsidRDefault="00A26C92" w:rsidP="00A26C92">
      <w:pPr>
        <w:pStyle w:val="a4"/>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hAnsi="Times New Roman"/>
          <w:color w:val="000000"/>
          <w:sz w:val="28"/>
          <w:szCs w:val="28"/>
        </w:rPr>
        <w:t>1.1. </w:t>
      </w:r>
      <w:r w:rsidR="00F700AA" w:rsidRPr="000E0DC0">
        <w:rPr>
          <w:rFonts w:ascii="Times New Roman" w:hAnsi="Times New Roman"/>
          <w:color w:val="000000"/>
          <w:sz w:val="28"/>
          <w:szCs w:val="28"/>
        </w:rPr>
        <w:t>Проведение мониторинга, экономического анализа и прогнозирования сферы малого и среднего предпринимательства</w:t>
      </w:r>
      <w:r w:rsidRPr="000E0DC0">
        <w:rPr>
          <w:rFonts w:ascii="Times New Roman" w:hAnsi="Times New Roman"/>
          <w:color w:val="000000"/>
          <w:sz w:val="28"/>
          <w:szCs w:val="28"/>
        </w:rPr>
        <w:t xml:space="preserve"> осуществлялось: </w:t>
      </w:r>
    </w:p>
    <w:p w14:paraId="312B9FE8" w14:textId="7260341A" w:rsidR="00A26C92" w:rsidRPr="000E0DC0" w:rsidRDefault="00A26C92" w:rsidP="00A26C92">
      <w:pPr>
        <w:tabs>
          <w:tab w:val="left" w:pos="5049"/>
        </w:tabs>
        <w:suppressAutoHyphens/>
        <w:autoSpaceDE w:val="0"/>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 xml:space="preserve">- в части проведения мониторинга сферы МСП: на основании распоряжений начальника Управления от 20 июня 2023 г. № 3, от 09 января </w:t>
      </w:r>
      <w:r w:rsidRPr="000E0DC0">
        <w:rPr>
          <w:rFonts w:ascii="Times New Roman" w:hAnsi="Times New Roman" w:cs="Times New Roman"/>
          <w:color w:val="000000"/>
          <w:sz w:val="28"/>
          <w:szCs w:val="28"/>
        </w:rPr>
        <w:lastRenderedPageBreak/>
        <w:t xml:space="preserve">2025 г. № 1, от 24 января 2025 г. № 2/2 в 2025 г., от 16 октября 2025 г. № 10 проведен мониторинг в отношении </w:t>
      </w:r>
      <w:r w:rsidRPr="000E0DC0">
        <w:rPr>
          <w:rFonts w:ascii="Times New Roman" w:hAnsi="Times New Roman" w:cs="Times New Roman"/>
          <w:sz w:val="28"/>
          <w:szCs w:val="28"/>
        </w:rPr>
        <w:t>177</w:t>
      </w:r>
      <w:r w:rsidRPr="000E0DC0">
        <w:rPr>
          <w:rFonts w:ascii="Times New Roman" w:hAnsi="Times New Roman" w:cs="Times New Roman"/>
          <w:color w:val="000000"/>
          <w:sz w:val="28"/>
          <w:szCs w:val="28"/>
        </w:rPr>
        <w:t xml:space="preserve"> НТО, включая объекты общественного питания, размещенные в нестационарных объектах;</w:t>
      </w:r>
    </w:p>
    <w:p w14:paraId="7BBABB0D" w14:textId="7B2548C8" w:rsidR="00A26C92" w:rsidRPr="000E0DC0" w:rsidRDefault="00A26C92" w:rsidP="00A26C92">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 xml:space="preserve">- в части проведения экономического анализа </w:t>
      </w:r>
      <w:r w:rsidR="00A42D38">
        <w:rPr>
          <w:rFonts w:ascii="Times New Roman" w:hAnsi="Times New Roman" w:cs="Times New Roman"/>
          <w:color w:val="000000"/>
          <w:sz w:val="28"/>
          <w:szCs w:val="28"/>
        </w:rPr>
        <w:t xml:space="preserve">и прогнозирования </w:t>
      </w:r>
      <w:r w:rsidRPr="000E0DC0">
        <w:rPr>
          <w:rFonts w:ascii="Times New Roman" w:hAnsi="Times New Roman" w:cs="Times New Roman"/>
          <w:color w:val="000000"/>
          <w:sz w:val="28"/>
          <w:szCs w:val="28"/>
        </w:rPr>
        <w:t xml:space="preserve">сферы МСП: в рамках подготовки отчета главы муниципального округа за 2024 г. (апрель), </w:t>
      </w:r>
      <w:r w:rsidRPr="000E0DC0">
        <w:rPr>
          <w:rFonts w:ascii="Times New Roman" w:hAnsi="Times New Roman" w:cs="Times New Roman"/>
          <w:sz w:val="28"/>
          <w:szCs w:val="28"/>
        </w:rPr>
        <w:t>прогноза социально-экономического развития округа на 2025 год и плановый период до 2028 г. (сентябрь).</w:t>
      </w:r>
    </w:p>
    <w:p w14:paraId="7B8AC725" w14:textId="2E09A005" w:rsidR="00CE4D2A" w:rsidRPr="000E0DC0" w:rsidRDefault="00A26C92" w:rsidP="00A26C92">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1.2. </w:t>
      </w:r>
      <w:r w:rsidR="004F52B5" w:rsidRPr="000E0DC0">
        <w:rPr>
          <w:rFonts w:ascii="Times New Roman" w:eastAsia="Times New Roman" w:hAnsi="Times New Roman" w:cs="Times New Roman"/>
          <w:color w:val="000000"/>
          <w:sz w:val="28"/>
          <w:szCs w:val="28"/>
          <w:lang w:eastAsia="ru-RU"/>
        </w:rPr>
        <w:t xml:space="preserve">Ведение реестра субъектов </w:t>
      </w:r>
      <w:r w:rsidR="00D365C5" w:rsidRPr="000E0DC0">
        <w:rPr>
          <w:rFonts w:ascii="Times New Roman" w:eastAsia="Times New Roman" w:hAnsi="Times New Roman" w:cs="Times New Roman"/>
          <w:color w:val="000000"/>
          <w:sz w:val="28"/>
          <w:szCs w:val="28"/>
          <w:lang w:eastAsia="ru-RU"/>
        </w:rPr>
        <w:t>МСП</w:t>
      </w:r>
      <w:r w:rsidR="004F52B5" w:rsidRPr="000E0DC0">
        <w:rPr>
          <w:rFonts w:ascii="Times New Roman" w:eastAsia="Times New Roman" w:hAnsi="Times New Roman" w:cs="Times New Roman"/>
          <w:color w:val="000000"/>
          <w:sz w:val="28"/>
          <w:szCs w:val="28"/>
          <w:lang w:eastAsia="ru-RU"/>
        </w:rPr>
        <w:t>, в том числе получивших поддержку,</w:t>
      </w:r>
      <w:r w:rsidR="004F52B5" w:rsidRPr="000E0DC0">
        <w:rPr>
          <w:rFonts w:ascii="Times New Roman" w:hAnsi="Times New Roman" w:cs="Times New Roman"/>
          <w:sz w:val="28"/>
          <w:szCs w:val="28"/>
        </w:rPr>
        <w:t xml:space="preserve"> </w:t>
      </w:r>
      <w:r w:rsidR="002B5F0B" w:rsidRPr="000E0DC0">
        <w:rPr>
          <w:rFonts w:ascii="Times New Roman" w:hAnsi="Times New Roman" w:cs="Times New Roman"/>
          <w:sz w:val="28"/>
          <w:szCs w:val="28"/>
        </w:rPr>
        <w:t xml:space="preserve">осуществлялось посредством </w:t>
      </w:r>
      <w:r w:rsidR="00CE4D2A" w:rsidRPr="000E0DC0">
        <w:rPr>
          <w:rFonts w:ascii="Times New Roman" w:hAnsi="Times New Roman" w:cs="Times New Roman"/>
          <w:sz w:val="28"/>
          <w:szCs w:val="28"/>
        </w:rPr>
        <w:t>направления соответствующих сведений после предоставления субсидий и микрозаймов</w:t>
      </w:r>
      <w:r w:rsidR="00A90D5A" w:rsidRPr="000E0DC0">
        <w:rPr>
          <w:rFonts w:ascii="Times New Roman" w:hAnsi="Times New Roman" w:cs="Times New Roman"/>
          <w:sz w:val="28"/>
          <w:szCs w:val="28"/>
        </w:rPr>
        <w:t>,</w:t>
      </w:r>
      <w:r w:rsidR="00CE4D2A" w:rsidRPr="000E0DC0">
        <w:rPr>
          <w:rFonts w:ascii="Times New Roman" w:hAnsi="Times New Roman" w:cs="Times New Roman"/>
          <w:sz w:val="28"/>
          <w:szCs w:val="28"/>
        </w:rPr>
        <w:t xml:space="preserve"> </w:t>
      </w:r>
      <w:r w:rsidR="00C05C58" w:rsidRPr="000E0DC0">
        <w:rPr>
          <w:rFonts w:ascii="Times New Roman" w:hAnsi="Times New Roman" w:cs="Times New Roman"/>
          <w:sz w:val="28"/>
          <w:szCs w:val="28"/>
        </w:rPr>
        <w:t>информацион</w:t>
      </w:r>
      <w:r w:rsidR="002236F1" w:rsidRPr="000E0DC0">
        <w:rPr>
          <w:rFonts w:ascii="Times New Roman" w:hAnsi="Times New Roman" w:cs="Times New Roman"/>
          <w:sz w:val="28"/>
          <w:szCs w:val="28"/>
        </w:rPr>
        <w:t>ной</w:t>
      </w:r>
      <w:r w:rsidRPr="000E0DC0">
        <w:rPr>
          <w:rFonts w:ascii="Times New Roman" w:hAnsi="Times New Roman" w:cs="Times New Roman"/>
          <w:sz w:val="28"/>
          <w:szCs w:val="28"/>
        </w:rPr>
        <w:t>, консультационной</w:t>
      </w:r>
      <w:r w:rsidR="002236F1" w:rsidRPr="000E0DC0">
        <w:rPr>
          <w:rFonts w:ascii="Times New Roman" w:hAnsi="Times New Roman" w:cs="Times New Roman"/>
          <w:sz w:val="28"/>
          <w:szCs w:val="28"/>
        </w:rPr>
        <w:t xml:space="preserve"> поддержки</w:t>
      </w:r>
      <w:r w:rsidR="00C05C58" w:rsidRPr="000E0DC0">
        <w:rPr>
          <w:rFonts w:ascii="Times New Roman" w:hAnsi="Times New Roman" w:cs="Times New Roman"/>
          <w:sz w:val="28"/>
          <w:szCs w:val="28"/>
        </w:rPr>
        <w:t xml:space="preserve"> </w:t>
      </w:r>
      <w:r w:rsidR="00CE4D2A" w:rsidRPr="000E0DC0">
        <w:rPr>
          <w:rFonts w:ascii="Times New Roman" w:hAnsi="Times New Roman" w:cs="Times New Roman"/>
          <w:sz w:val="28"/>
          <w:szCs w:val="28"/>
        </w:rPr>
        <w:t xml:space="preserve">субъектам </w:t>
      </w:r>
      <w:r w:rsidR="00A42D38">
        <w:rPr>
          <w:rFonts w:ascii="Times New Roman" w:hAnsi="Times New Roman" w:cs="Times New Roman"/>
          <w:sz w:val="28"/>
          <w:szCs w:val="28"/>
        </w:rPr>
        <w:t xml:space="preserve">МСП </w:t>
      </w:r>
      <w:r w:rsidR="00CE4D2A" w:rsidRPr="000E0DC0">
        <w:rPr>
          <w:rFonts w:ascii="Times New Roman" w:hAnsi="Times New Roman" w:cs="Times New Roman"/>
          <w:sz w:val="28"/>
          <w:szCs w:val="28"/>
        </w:rPr>
        <w:t>в реестр субъектов МСП</w:t>
      </w:r>
      <w:r w:rsidR="002B5F0B" w:rsidRPr="000E0DC0">
        <w:rPr>
          <w:rFonts w:ascii="Times New Roman" w:hAnsi="Times New Roman" w:cs="Times New Roman"/>
          <w:sz w:val="28"/>
          <w:szCs w:val="28"/>
        </w:rPr>
        <w:t xml:space="preserve"> </w:t>
      </w:r>
      <w:r w:rsidR="00CE4D2A" w:rsidRPr="000E0DC0">
        <w:rPr>
          <w:rFonts w:ascii="Times New Roman" w:hAnsi="Times New Roman" w:cs="Times New Roman"/>
          <w:sz w:val="28"/>
          <w:szCs w:val="28"/>
        </w:rPr>
        <w:t xml:space="preserve">– получателей поддержки по адресу: </w:t>
      </w:r>
      <w:proofErr w:type="spellStart"/>
      <w:r w:rsidR="00CE4D2A" w:rsidRPr="000E0DC0">
        <w:rPr>
          <w:rFonts w:ascii="Times New Roman" w:hAnsi="Times New Roman" w:cs="Times New Roman"/>
          <w:sz w:val="28"/>
          <w:szCs w:val="28"/>
          <w:lang w:val="en-US"/>
        </w:rPr>
        <w:t>rmsp</w:t>
      </w:r>
      <w:proofErr w:type="spellEnd"/>
      <w:r w:rsidR="00CE4D2A" w:rsidRPr="000E0DC0">
        <w:rPr>
          <w:rFonts w:ascii="Times New Roman" w:hAnsi="Times New Roman" w:cs="Times New Roman"/>
          <w:sz w:val="28"/>
          <w:szCs w:val="28"/>
        </w:rPr>
        <w:t>-</w:t>
      </w:r>
      <w:r w:rsidR="00CE4D2A" w:rsidRPr="000E0DC0">
        <w:rPr>
          <w:rFonts w:ascii="Times New Roman" w:hAnsi="Times New Roman" w:cs="Times New Roman"/>
          <w:sz w:val="28"/>
          <w:szCs w:val="28"/>
          <w:lang w:val="en-US"/>
        </w:rPr>
        <w:t>pp</w:t>
      </w:r>
      <w:r w:rsidR="00CE4D2A" w:rsidRPr="000E0DC0">
        <w:rPr>
          <w:rFonts w:ascii="Times New Roman" w:hAnsi="Times New Roman" w:cs="Times New Roman"/>
          <w:sz w:val="28"/>
          <w:szCs w:val="28"/>
        </w:rPr>
        <w:t>.</w:t>
      </w:r>
      <w:proofErr w:type="spellStart"/>
      <w:r w:rsidR="00CE4D2A" w:rsidRPr="000E0DC0">
        <w:rPr>
          <w:rFonts w:ascii="Times New Roman" w:hAnsi="Times New Roman" w:cs="Times New Roman"/>
          <w:sz w:val="28"/>
          <w:szCs w:val="28"/>
          <w:lang w:val="en-US"/>
        </w:rPr>
        <w:t>nalog</w:t>
      </w:r>
      <w:proofErr w:type="spellEnd"/>
      <w:r w:rsidR="00CE4D2A" w:rsidRPr="000E0DC0">
        <w:rPr>
          <w:rFonts w:ascii="Times New Roman" w:hAnsi="Times New Roman" w:cs="Times New Roman"/>
          <w:sz w:val="28"/>
          <w:szCs w:val="28"/>
        </w:rPr>
        <w:t>.</w:t>
      </w:r>
      <w:proofErr w:type="spellStart"/>
      <w:r w:rsidR="00CE4D2A" w:rsidRPr="000E0DC0">
        <w:rPr>
          <w:rFonts w:ascii="Times New Roman" w:hAnsi="Times New Roman" w:cs="Times New Roman"/>
          <w:sz w:val="28"/>
          <w:szCs w:val="28"/>
          <w:lang w:val="en-US"/>
        </w:rPr>
        <w:t>ru</w:t>
      </w:r>
      <w:proofErr w:type="spellEnd"/>
      <w:r w:rsidR="00CE4D2A" w:rsidRPr="000E0DC0">
        <w:rPr>
          <w:rFonts w:ascii="Times New Roman" w:hAnsi="Times New Roman" w:cs="Times New Roman"/>
          <w:sz w:val="28"/>
          <w:szCs w:val="28"/>
        </w:rPr>
        <w:t>.</w:t>
      </w:r>
    </w:p>
    <w:p w14:paraId="6C36DDC5" w14:textId="32656149" w:rsidR="00A26C92" w:rsidRPr="000E0DC0" w:rsidRDefault="00A26C92" w:rsidP="00A26C92">
      <w:pPr>
        <w:pStyle w:val="ConsPlusNormal"/>
        <w:widowControl/>
        <w:shd w:val="clear" w:color="auto" w:fill="FFFFFF" w:themeFill="background1"/>
        <w:spacing w:line="360" w:lineRule="exact"/>
        <w:ind w:right="57"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2) Основное мероприятие «Информационная поддержка субъектов малого и среднего предпринимательства»</w:t>
      </w:r>
      <w:r w:rsidRPr="000E0DC0">
        <w:rPr>
          <w:rFonts w:ascii="Times New Roman" w:hAnsi="Times New Roman" w:cs="Times New Roman"/>
          <w:color w:val="000000" w:themeColor="text1"/>
          <w:sz w:val="28"/>
          <w:szCs w:val="28"/>
        </w:rPr>
        <w:t>.</w:t>
      </w:r>
    </w:p>
    <w:p w14:paraId="1606D8E5" w14:textId="68F96050" w:rsidR="004F52B5" w:rsidRPr="000E0DC0" w:rsidRDefault="00A26C92" w:rsidP="00881DC0">
      <w:pPr>
        <w:shd w:val="clear" w:color="auto" w:fill="FFFFFF" w:themeFill="background1"/>
        <w:spacing w:after="0" w:line="360" w:lineRule="exact"/>
        <w:ind w:firstLine="709"/>
        <w:jc w:val="both"/>
        <w:rPr>
          <w:rFonts w:ascii="Times New Roman" w:eastAsia="Times New Roman" w:hAnsi="Times New Roman"/>
          <w:color w:val="000000"/>
          <w:sz w:val="28"/>
          <w:szCs w:val="28"/>
          <w:lang w:eastAsia="ru-RU"/>
        </w:rPr>
      </w:pPr>
      <w:r w:rsidRPr="000E0DC0">
        <w:rPr>
          <w:rFonts w:ascii="Times New Roman" w:hAnsi="Times New Roman" w:cs="Times New Roman"/>
          <w:sz w:val="28"/>
          <w:szCs w:val="28"/>
        </w:rPr>
        <w:t>2.1. </w:t>
      </w:r>
      <w:r w:rsidR="004F52B5" w:rsidRPr="000E0DC0">
        <w:rPr>
          <w:rFonts w:ascii="Times New Roman" w:eastAsia="Times New Roman" w:hAnsi="Times New Roman"/>
          <w:color w:val="000000"/>
          <w:sz w:val="28"/>
          <w:szCs w:val="28"/>
          <w:lang w:eastAsia="ru-RU"/>
        </w:rPr>
        <w:t xml:space="preserve">Информационное обеспечение деятельности субъектов </w:t>
      </w:r>
      <w:r w:rsidR="00D365C5" w:rsidRPr="000E0DC0">
        <w:rPr>
          <w:rFonts w:ascii="Times New Roman" w:eastAsia="Times New Roman" w:hAnsi="Times New Roman"/>
          <w:color w:val="000000"/>
          <w:sz w:val="28"/>
          <w:szCs w:val="28"/>
          <w:lang w:eastAsia="ru-RU"/>
        </w:rPr>
        <w:t>МСП</w:t>
      </w:r>
      <w:r w:rsidR="004F52B5" w:rsidRPr="000E0DC0">
        <w:rPr>
          <w:rFonts w:ascii="Times New Roman" w:eastAsia="Times New Roman" w:hAnsi="Times New Roman"/>
          <w:color w:val="000000"/>
          <w:sz w:val="28"/>
          <w:szCs w:val="28"/>
          <w:lang w:eastAsia="ru-RU"/>
        </w:rPr>
        <w:t xml:space="preserve"> осуществлялось посредством размещения </w:t>
      </w:r>
      <w:r w:rsidR="00CE4D2A" w:rsidRPr="000E0DC0">
        <w:rPr>
          <w:rFonts w:ascii="Times New Roman" w:eastAsia="Times New Roman" w:hAnsi="Times New Roman"/>
          <w:color w:val="000000"/>
          <w:sz w:val="28"/>
          <w:szCs w:val="28"/>
          <w:lang w:eastAsia="ru-RU"/>
        </w:rPr>
        <w:t xml:space="preserve">соответствующей информации </w:t>
      </w:r>
      <w:r w:rsidR="004F52B5" w:rsidRPr="000E0DC0">
        <w:rPr>
          <w:rFonts w:ascii="Times New Roman" w:eastAsia="Times New Roman" w:hAnsi="Times New Roman"/>
          <w:color w:val="000000"/>
          <w:sz w:val="28"/>
          <w:szCs w:val="28"/>
          <w:lang w:eastAsia="ru-RU"/>
        </w:rPr>
        <w:t>в течение года:</w:t>
      </w:r>
    </w:p>
    <w:p w14:paraId="7A33D271" w14:textId="4ACFFAF1" w:rsidR="00881DC0" w:rsidRPr="000E0DC0" w:rsidRDefault="00CB6F62" w:rsidP="00CB6F62">
      <w:pPr>
        <w:tabs>
          <w:tab w:val="left" w:pos="38"/>
          <w:tab w:val="left" w:pos="321"/>
        </w:tabs>
        <w:spacing w:after="0" w:line="360" w:lineRule="exact"/>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ab/>
      </w:r>
      <w:r w:rsidRPr="000E0DC0">
        <w:rPr>
          <w:rFonts w:ascii="Times New Roman" w:eastAsia="Times New Roman" w:hAnsi="Times New Roman"/>
          <w:color w:val="000000"/>
          <w:sz w:val="28"/>
          <w:szCs w:val="28"/>
          <w:lang w:eastAsia="ru-RU"/>
        </w:rPr>
        <w:tab/>
      </w:r>
      <w:r w:rsidRPr="000E0DC0">
        <w:rPr>
          <w:rFonts w:ascii="Times New Roman" w:eastAsia="Times New Roman" w:hAnsi="Times New Roman"/>
          <w:color w:val="000000"/>
          <w:sz w:val="28"/>
          <w:szCs w:val="28"/>
          <w:lang w:eastAsia="ru-RU"/>
        </w:rPr>
        <w:tab/>
        <w:t xml:space="preserve">2.1.1. </w:t>
      </w:r>
      <w:r w:rsidR="00881DC0" w:rsidRPr="000E0DC0">
        <w:rPr>
          <w:rFonts w:ascii="Times New Roman" w:eastAsia="Times New Roman" w:hAnsi="Times New Roman"/>
          <w:color w:val="000000"/>
          <w:sz w:val="28"/>
          <w:szCs w:val="28"/>
          <w:lang w:eastAsia="ru-RU"/>
        </w:rPr>
        <w:t>на сайте округа 482 материала:</w:t>
      </w:r>
    </w:p>
    <w:p w14:paraId="311D4026" w14:textId="77777777" w:rsidR="00881DC0" w:rsidRPr="000E0DC0" w:rsidRDefault="00881DC0"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 во вкладке «Новости» - 171;</w:t>
      </w:r>
    </w:p>
    <w:p w14:paraId="28651BA1" w14:textId="77777777" w:rsidR="00881DC0" w:rsidRPr="000E0DC0" w:rsidRDefault="00881DC0"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 во вкладке «Малое и среднее предпринимательство» в разделе «Новости для предпринимателей» - 16, в разделе «Конкурсы» - 26, в разделе «Информационная поддержка» - 147, в разделе «Финансовая поддержка» - 39, в разделе «Совет по предпринимательству» - 17, в разделе «Статистические данные» - 21, в разделе «Реестр субъектов малого и среднего предпринимательства – получателей финансовой поддержки» - 1, в разделе «Новости бизнеса» - 6, в разделе «Муниципальная программа «Экономическое развитие Пермского муниципального округа» - 13, в разделе «Национальный проект. Дорожная карта по реализации стратегии развития МСП» - 2;</w:t>
      </w:r>
    </w:p>
    <w:p w14:paraId="1759FD67" w14:textId="77777777" w:rsidR="00881DC0" w:rsidRPr="000E0DC0" w:rsidRDefault="00881DC0"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 во вкладке «Туризм» - 23;</w:t>
      </w:r>
    </w:p>
    <w:p w14:paraId="725B24FE" w14:textId="31DC41B0" w:rsidR="00881DC0" w:rsidRPr="000E0DC0" w:rsidRDefault="00CB6F62"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2.1.2. </w:t>
      </w:r>
      <w:r w:rsidR="00881DC0" w:rsidRPr="000E0DC0">
        <w:rPr>
          <w:rFonts w:ascii="Times New Roman" w:eastAsia="Times New Roman" w:hAnsi="Times New Roman"/>
          <w:color w:val="000000"/>
          <w:sz w:val="28"/>
          <w:szCs w:val="28"/>
          <w:lang w:eastAsia="ru-RU"/>
        </w:rPr>
        <w:t>на сайте Фонда – 164;</w:t>
      </w:r>
    </w:p>
    <w:p w14:paraId="2DA7168A" w14:textId="171339BF" w:rsidR="00881DC0" w:rsidRPr="000E0DC0" w:rsidRDefault="00CB6F62"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t>2.1.3.</w:t>
      </w:r>
      <w:r w:rsidR="00881DC0" w:rsidRPr="000E0DC0">
        <w:rPr>
          <w:rFonts w:ascii="Times New Roman" w:eastAsia="Times New Roman" w:hAnsi="Times New Roman"/>
          <w:color w:val="000000"/>
          <w:sz w:val="28"/>
          <w:szCs w:val="28"/>
          <w:lang w:eastAsia="ru-RU"/>
        </w:rPr>
        <w:t> </w:t>
      </w:r>
      <w:r w:rsidR="00881DC0" w:rsidRPr="000E0DC0">
        <w:rPr>
          <w:rFonts w:ascii="Times New Roman" w:hAnsi="Times New Roman"/>
          <w:sz w:val="28"/>
          <w:szCs w:val="28"/>
        </w:rPr>
        <w:t>на официальной странице Управления в социальной сети «</w:t>
      </w:r>
      <w:proofErr w:type="spellStart"/>
      <w:r w:rsidR="00881DC0" w:rsidRPr="000E0DC0">
        <w:rPr>
          <w:rFonts w:ascii="Times New Roman" w:hAnsi="Times New Roman"/>
          <w:sz w:val="28"/>
          <w:szCs w:val="28"/>
        </w:rPr>
        <w:t>Вконтакте</w:t>
      </w:r>
      <w:proofErr w:type="spellEnd"/>
      <w:r w:rsidR="00881DC0" w:rsidRPr="000E0DC0">
        <w:rPr>
          <w:rFonts w:ascii="Times New Roman" w:hAnsi="Times New Roman"/>
          <w:sz w:val="28"/>
          <w:szCs w:val="28"/>
        </w:rPr>
        <w:t xml:space="preserve"> – 391;</w:t>
      </w:r>
    </w:p>
    <w:p w14:paraId="7E18861E" w14:textId="2B62AB9F" w:rsidR="00881DC0" w:rsidRPr="000E0DC0" w:rsidRDefault="00CB6F62" w:rsidP="00881DC0">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2.1.4.</w:t>
      </w:r>
      <w:r w:rsidR="00881DC0" w:rsidRPr="000E0DC0">
        <w:rPr>
          <w:rFonts w:ascii="Times New Roman" w:hAnsi="Times New Roman"/>
          <w:sz w:val="28"/>
          <w:szCs w:val="28"/>
        </w:rPr>
        <w:t> на странице «Пермский округ. Пресс-служба Администрации Пермского округа» в социальной сети «</w:t>
      </w:r>
      <w:proofErr w:type="spellStart"/>
      <w:r w:rsidR="00881DC0" w:rsidRPr="000E0DC0">
        <w:rPr>
          <w:rFonts w:ascii="Times New Roman" w:hAnsi="Times New Roman"/>
          <w:sz w:val="28"/>
          <w:szCs w:val="28"/>
        </w:rPr>
        <w:t>ВКонтакте</w:t>
      </w:r>
      <w:proofErr w:type="spellEnd"/>
      <w:r w:rsidR="00881DC0" w:rsidRPr="000E0DC0">
        <w:rPr>
          <w:rFonts w:ascii="Times New Roman" w:hAnsi="Times New Roman"/>
          <w:sz w:val="28"/>
          <w:szCs w:val="28"/>
        </w:rPr>
        <w:t>» - 14;</w:t>
      </w:r>
    </w:p>
    <w:p w14:paraId="0DDE32E0" w14:textId="67E9F67F" w:rsidR="00881DC0" w:rsidRPr="000E0DC0" w:rsidRDefault="00CB6F62" w:rsidP="00881DC0">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2.1.5.</w:t>
      </w:r>
      <w:r w:rsidR="00881DC0" w:rsidRPr="000E0DC0">
        <w:rPr>
          <w:rFonts w:ascii="Times New Roman" w:hAnsi="Times New Roman"/>
          <w:sz w:val="28"/>
          <w:szCs w:val="28"/>
        </w:rPr>
        <w:t> на странице «Администрации Пермского округа» в социальной сети «Ок» - 1;</w:t>
      </w:r>
    </w:p>
    <w:p w14:paraId="20526629" w14:textId="1364F5D7" w:rsidR="00881DC0" w:rsidRPr="000E0DC0" w:rsidRDefault="00CB6F62" w:rsidP="00881DC0">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2.1.6.</w:t>
      </w:r>
      <w:r w:rsidR="00881DC0" w:rsidRPr="000E0DC0">
        <w:rPr>
          <w:rFonts w:ascii="Times New Roman" w:hAnsi="Times New Roman"/>
          <w:sz w:val="28"/>
          <w:szCs w:val="28"/>
        </w:rPr>
        <w:t xml:space="preserve"> в муниципальной газете «Нива» - </w:t>
      </w:r>
      <w:r w:rsidR="008440D2" w:rsidRPr="000E0DC0">
        <w:rPr>
          <w:rFonts w:ascii="Times New Roman" w:hAnsi="Times New Roman"/>
          <w:sz w:val="28"/>
          <w:szCs w:val="28"/>
        </w:rPr>
        <w:t>6</w:t>
      </w:r>
      <w:r w:rsidR="00881DC0" w:rsidRPr="000E0DC0">
        <w:rPr>
          <w:rFonts w:ascii="Times New Roman" w:hAnsi="Times New Roman"/>
          <w:sz w:val="28"/>
          <w:szCs w:val="28"/>
        </w:rPr>
        <w:t>;</w:t>
      </w:r>
    </w:p>
    <w:p w14:paraId="7243B7BC" w14:textId="142601DF" w:rsidR="00881DC0" w:rsidRPr="000E0DC0" w:rsidRDefault="00881DC0" w:rsidP="00881DC0">
      <w:pPr>
        <w:pStyle w:val="a4"/>
        <w:tabs>
          <w:tab w:val="left" w:pos="368"/>
        </w:tabs>
        <w:spacing w:after="0" w:line="360" w:lineRule="exact"/>
        <w:ind w:left="0" w:firstLine="709"/>
        <w:jc w:val="both"/>
        <w:rPr>
          <w:rFonts w:ascii="Times New Roman" w:eastAsia="Times New Roman" w:hAnsi="Times New Roman"/>
          <w:color w:val="000000"/>
          <w:sz w:val="28"/>
          <w:szCs w:val="28"/>
          <w:lang w:eastAsia="ru-RU"/>
        </w:rPr>
      </w:pPr>
      <w:r w:rsidRPr="000E0DC0">
        <w:rPr>
          <w:rFonts w:ascii="Times New Roman" w:hAnsi="Times New Roman"/>
          <w:sz w:val="28"/>
          <w:szCs w:val="28"/>
        </w:rPr>
        <w:t>а также посредством направления соответствующей информации на электронные адреса субъектов МСП и вручения официальных писем нарочно субъектам бизнеса.</w:t>
      </w:r>
    </w:p>
    <w:p w14:paraId="05433A36" w14:textId="01F9373D" w:rsidR="00CE4D2A" w:rsidRPr="000E0DC0" w:rsidRDefault="00EF5C13" w:rsidP="00EF5C13">
      <w:pPr>
        <w:tabs>
          <w:tab w:val="left" w:pos="368"/>
        </w:tabs>
        <w:spacing w:after="0" w:line="360" w:lineRule="exact"/>
        <w:ind w:firstLine="709"/>
        <w:jc w:val="both"/>
        <w:rPr>
          <w:rFonts w:ascii="Times New Roman" w:eastAsia="Times New Roman" w:hAnsi="Times New Roman"/>
          <w:color w:val="000000"/>
          <w:sz w:val="28"/>
          <w:szCs w:val="28"/>
          <w:lang w:eastAsia="ru-RU"/>
        </w:rPr>
      </w:pPr>
      <w:r w:rsidRPr="000E0DC0">
        <w:rPr>
          <w:rFonts w:ascii="Times New Roman" w:eastAsia="Times New Roman" w:hAnsi="Times New Roman"/>
          <w:color w:val="000000"/>
          <w:sz w:val="28"/>
          <w:szCs w:val="28"/>
          <w:lang w:eastAsia="ru-RU"/>
        </w:rPr>
        <w:lastRenderedPageBreak/>
        <w:t>2.2. </w:t>
      </w:r>
      <w:r w:rsidR="004F52B5" w:rsidRPr="000E0DC0">
        <w:rPr>
          <w:rFonts w:ascii="Times New Roman" w:eastAsia="Times New Roman" w:hAnsi="Times New Roman"/>
          <w:color w:val="000000"/>
          <w:sz w:val="28"/>
          <w:szCs w:val="28"/>
          <w:lang w:eastAsia="ru-RU"/>
        </w:rPr>
        <w:t xml:space="preserve">Организация семинаров, конференций, </w:t>
      </w:r>
      <w:r w:rsidR="00945FA9" w:rsidRPr="000E0DC0">
        <w:rPr>
          <w:rFonts w:ascii="Times New Roman" w:eastAsia="Times New Roman" w:hAnsi="Times New Roman"/>
          <w:color w:val="000000"/>
          <w:sz w:val="28"/>
          <w:szCs w:val="28"/>
          <w:lang w:eastAsia="ru-RU"/>
        </w:rPr>
        <w:t>«</w:t>
      </w:r>
      <w:r w:rsidR="004F52B5" w:rsidRPr="000E0DC0">
        <w:rPr>
          <w:rFonts w:ascii="Times New Roman" w:eastAsia="Times New Roman" w:hAnsi="Times New Roman"/>
          <w:color w:val="000000"/>
          <w:sz w:val="28"/>
          <w:szCs w:val="28"/>
          <w:lang w:eastAsia="ru-RU"/>
        </w:rPr>
        <w:t>круглых столов</w:t>
      </w:r>
      <w:r w:rsidR="00945FA9" w:rsidRPr="000E0DC0">
        <w:rPr>
          <w:rFonts w:ascii="Times New Roman" w:eastAsia="Times New Roman" w:hAnsi="Times New Roman"/>
          <w:color w:val="000000"/>
          <w:sz w:val="28"/>
          <w:szCs w:val="28"/>
          <w:lang w:eastAsia="ru-RU"/>
        </w:rPr>
        <w:t>»</w:t>
      </w:r>
      <w:r w:rsidR="007A45A3" w:rsidRPr="000E0DC0">
        <w:rPr>
          <w:rFonts w:ascii="Times New Roman" w:eastAsia="Times New Roman" w:hAnsi="Times New Roman"/>
          <w:color w:val="000000"/>
          <w:sz w:val="28"/>
          <w:szCs w:val="28"/>
          <w:lang w:eastAsia="ru-RU"/>
        </w:rPr>
        <w:t xml:space="preserve">. </w:t>
      </w:r>
      <w:r w:rsidR="004F52B5" w:rsidRPr="000E0DC0">
        <w:rPr>
          <w:rFonts w:ascii="Times New Roman" w:eastAsia="Times New Roman" w:hAnsi="Times New Roman"/>
          <w:color w:val="000000"/>
          <w:sz w:val="28"/>
          <w:szCs w:val="28"/>
          <w:lang w:eastAsia="ru-RU"/>
        </w:rPr>
        <w:t xml:space="preserve"> </w:t>
      </w:r>
    </w:p>
    <w:p w14:paraId="6FC1FB63" w14:textId="1EC50AB6" w:rsidR="008440D2" w:rsidRPr="000E0DC0" w:rsidRDefault="008440D2" w:rsidP="00EF5C13">
      <w:pPr>
        <w:tabs>
          <w:tab w:val="left" w:pos="1134"/>
        </w:tabs>
        <w:spacing w:after="0" w:line="360" w:lineRule="exact"/>
        <w:ind w:firstLine="709"/>
        <w:jc w:val="both"/>
        <w:rPr>
          <w:rFonts w:ascii="Times New Roman" w:hAnsi="Times New Roman" w:cs="Times New Roman"/>
          <w:color w:val="000000"/>
          <w:sz w:val="28"/>
          <w:szCs w:val="28"/>
        </w:rPr>
      </w:pPr>
      <w:r w:rsidRPr="000E0DC0">
        <w:rPr>
          <w:rFonts w:ascii="Times New Roman" w:eastAsia="Times New Roman" w:hAnsi="Times New Roman" w:cs="Times New Roman"/>
          <w:color w:val="000000"/>
          <w:sz w:val="28"/>
          <w:szCs w:val="28"/>
          <w:lang w:eastAsia="ru-RU"/>
        </w:rPr>
        <w:t xml:space="preserve">Фондом организованы </w:t>
      </w:r>
      <w:r w:rsidR="00E60C56" w:rsidRPr="000E0DC0">
        <w:rPr>
          <w:rFonts w:ascii="Times New Roman" w:eastAsia="Times New Roman" w:hAnsi="Times New Roman" w:cs="Times New Roman"/>
          <w:color w:val="000000"/>
          <w:sz w:val="28"/>
          <w:szCs w:val="28"/>
          <w:lang w:eastAsia="ru-RU"/>
        </w:rPr>
        <w:t xml:space="preserve">4 </w:t>
      </w:r>
      <w:r w:rsidRPr="000E0DC0">
        <w:rPr>
          <w:rFonts w:ascii="Times New Roman" w:eastAsia="Times New Roman" w:hAnsi="Times New Roman" w:cs="Times New Roman"/>
          <w:color w:val="000000"/>
          <w:sz w:val="28"/>
          <w:szCs w:val="28"/>
          <w:lang w:eastAsia="ru-RU"/>
        </w:rPr>
        <w:t xml:space="preserve">встречи </w:t>
      </w:r>
      <w:r w:rsidR="00E60C56" w:rsidRPr="000E0DC0">
        <w:rPr>
          <w:rFonts w:ascii="Times New Roman" w:eastAsia="Times New Roman" w:hAnsi="Times New Roman" w:cs="Times New Roman"/>
          <w:color w:val="000000"/>
          <w:sz w:val="28"/>
          <w:szCs w:val="28"/>
          <w:lang w:eastAsia="ru-RU"/>
        </w:rPr>
        <w:t xml:space="preserve">с представителями субъектов МСП, самозанятыми гражданами, гражданами, планирующими открыть собственное дело </w:t>
      </w:r>
      <w:r w:rsidRPr="000E0DC0">
        <w:rPr>
          <w:rFonts w:ascii="Times New Roman" w:hAnsi="Times New Roman" w:cs="Times New Roman"/>
          <w:color w:val="000000"/>
          <w:sz w:val="28"/>
          <w:szCs w:val="28"/>
        </w:rPr>
        <w:t>(д. Кондратово, п. Кукуштан, п. Юго-Камский, здание ЦЗН)</w:t>
      </w:r>
      <w:r w:rsidR="00E60C56" w:rsidRPr="000E0DC0">
        <w:rPr>
          <w:rFonts w:ascii="Times New Roman" w:eastAsia="Times New Roman" w:hAnsi="Times New Roman" w:cs="Times New Roman"/>
          <w:color w:val="000000"/>
          <w:sz w:val="28"/>
          <w:szCs w:val="28"/>
        </w:rPr>
        <w:t>. Количество участников встреч – 62 человека.</w:t>
      </w:r>
    </w:p>
    <w:p w14:paraId="0B98142C" w14:textId="31F68670" w:rsidR="008440D2" w:rsidRPr="000E0DC0" w:rsidRDefault="00EF5C13" w:rsidP="002408AD">
      <w:pPr>
        <w:pStyle w:val="a4"/>
        <w:numPr>
          <w:ilvl w:val="0"/>
          <w:numId w:val="36"/>
        </w:numPr>
        <w:tabs>
          <w:tab w:val="left" w:pos="368"/>
          <w:tab w:val="left" w:pos="993"/>
        </w:tabs>
        <w:spacing w:after="0" w:line="360" w:lineRule="exact"/>
        <w:ind w:left="0" w:firstLine="709"/>
        <w:jc w:val="both"/>
        <w:rPr>
          <w:rFonts w:ascii="Times New Roman" w:hAnsi="Times New Roman"/>
          <w:color w:val="000000"/>
          <w:sz w:val="28"/>
          <w:szCs w:val="28"/>
        </w:rPr>
      </w:pPr>
      <w:r w:rsidRPr="000E0DC0">
        <w:rPr>
          <w:rFonts w:ascii="Times New Roman" w:hAnsi="Times New Roman"/>
          <w:color w:val="000000"/>
          <w:sz w:val="28"/>
          <w:szCs w:val="28"/>
        </w:rPr>
        <w:t xml:space="preserve">Основное мероприятие «Функционирование координационных или совещательных органов в области развития </w:t>
      </w:r>
      <w:r w:rsidR="00A42D38">
        <w:rPr>
          <w:rFonts w:ascii="Times New Roman" w:hAnsi="Times New Roman"/>
          <w:color w:val="000000"/>
          <w:sz w:val="28"/>
          <w:szCs w:val="28"/>
        </w:rPr>
        <w:t>МСП</w:t>
      </w:r>
      <w:r w:rsidRPr="000E0DC0">
        <w:rPr>
          <w:rFonts w:ascii="Times New Roman" w:hAnsi="Times New Roman"/>
          <w:color w:val="000000"/>
          <w:sz w:val="28"/>
          <w:szCs w:val="28"/>
        </w:rPr>
        <w:t>».</w:t>
      </w:r>
    </w:p>
    <w:p w14:paraId="44F20366" w14:textId="77777777" w:rsidR="00EF5C13" w:rsidRPr="000E0DC0" w:rsidRDefault="00EF5C13" w:rsidP="00EF5C13">
      <w:pPr>
        <w:pStyle w:val="a4"/>
        <w:tabs>
          <w:tab w:val="left" w:pos="368"/>
          <w:tab w:val="left" w:pos="1134"/>
        </w:tabs>
        <w:spacing w:after="0" w:line="360" w:lineRule="exact"/>
        <w:ind w:left="0" w:firstLine="709"/>
        <w:jc w:val="both"/>
        <w:rPr>
          <w:rFonts w:ascii="Times New Roman" w:hAnsi="Times New Roman"/>
          <w:color w:val="000000"/>
          <w:sz w:val="28"/>
          <w:szCs w:val="28"/>
        </w:rPr>
      </w:pPr>
      <w:r w:rsidRPr="000E0DC0">
        <w:rPr>
          <w:rFonts w:ascii="Times New Roman" w:hAnsi="Times New Roman"/>
          <w:color w:val="000000"/>
          <w:sz w:val="28"/>
          <w:szCs w:val="28"/>
        </w:rPr>
        <w:t xml:space="preserve">3.1. Организация и проведение заседаний координационного совета по развитию малого и среднего предпринимательства в Пермском муниципальном округе Пермского края (далее – Совет). </w:t>
      </w:r>
    </w:p>
    <w:p w14:paraId="00659B5B" w14:textId="27A81768" w:rsidR="00EF5C13" w:rsidRPr="000E0DC0" w:rsidRDefault="00EF5C13" w:rsidP="00EF5C13">
      <w:pPr>
        <w:tabs>
          <w:tab w:val="left" w:pos="1134"/>
        </w:tabs>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За год п</w:t>
      </w:r>
      <w:r w:rsidRPr="000E0DC0">
        <w:rPr>
          <w:rFonts w:ascii="Times New Roman" w:hAnsi="Times New Roman" w:cs="Times New Roman"/>
          <w:sz w:val="28"/>
          <w:szCs w:val="28"/>
        </w:rPr>
        <w:t xml:space="preserve">роведено 4 заседания Совета (25 марта, 24 июня, 27 августа, </w:t>
      </w:r>
      <w:r w:rsidR="008C14AC">
        <w:rPr>
          <w:rFonts w:ascii="Times New Roman" w:hAnsi="Times New Roman" w:cs="Times New Roman"/>
          <w:sz w:val="28"/>
          <w:szCs w:val="28"/>
        </w:rPr>
        <w:br/>
      </w:r>
      <w:r w:rsidRPr="000E0DC0">
        <w:rPr>
          <w:rFonts w:ascii="Times New Roman" w:hAnsi="Times New Roman" w:cs="Times New Roman"/>
          <w:sz w:val="28"/>
          <w:szCs w:val="28"/>
        </w:rPr>
        <w:t>25 ноября)</w:t>
      </w:r>
      <w:r w:rsidR="002408AD" w:rsidRPr="000E0DC0">
        <w:rPr>
          <w:rFonts w:ascii="Times New Roman" w:hAnsi="Times New Roman" w:cs="Times New Roman"/>
          <w:sz w:val="28"/>
          <w:szCs w:val="28"/>
        </w:rPr>
        <w:t>, в которых</w:t>
      </w:r>
      <w:r w:rsidRPr="000E0DC0">
        <w:rPr>
          <w:rFonts w:ascii="Times New Roman" w:hAnsi="Times New Roman" w:cs="Times New Roman"/>
          <w:sz w:val="28"/>
          <w:szCs w:val="28"/>
        </w:rPr>
        <w:t xml:space="preserve"> приняли участие </w:t>
      </w:r>
      <w:r w:rsidRPr="000E0DC0">
        <w:rPr>
          <w:rFonts w:ascii="Times New Roman" w:hAnsi="Times New Roman" w:cs="Times New Roman"/>
          <w:color w:val="000000" w:themeColor="text1"/>
          <w:sz w:val="28"/>
          <w:szCs w:val="28"/>
        </w:rPr>
        <w:t>162 человека,</w:t>
      </w:r>
      <w:r w:rsidRPr="000E0DC0">
        <w:rPr>
          <w:rFonts w:ascii="Times New Roman" w:hAnsi="Times New Roman" w:cs="Times New Roman"/>
          <w:sz w:val="28"/>
          <w:szCs w:val="28"/>
        </w:rPr>
        <w:t xml:space="preserve"> из них представители субъектов МСП: 105 человек.</w:t>
      </w:r>
    </w:p>
    <w:p w14:paraId="6DC374DC" w14:textId="4F9B9A7D" w:rsidR="00EF5C13" w:rsidRPr="000E0DC0" w:rsidRDefault="005A04FE" w:rsidP="005A04FE">
      <w:pPr>
        <w:pStyle w:val="a4"/>
        <w:spacing w:after="0" w:line="360" w:lineRule="exact"/>
        <w:ind w:left="0" w:firstLine="709"/>
        <w:jc w:val="both"/>
        <w:rPr>
          <w:rFonts w:ascii="Times New Roman" w:hAnsi="Times New Roman"/>
          <w:color w:val="000000"/>
          <w:sz w:val="28"/>
          <w:szCs w:val="28"/>
        </w:rPr>
      </w:pPr>
      <w:r w:rsidRPr="000E0DC0">
        <w:rPr>
          <w:rFonts w:ascii="Times New Roman" w:hAnsi="Times New Roman"/>
          <w:color w:val="000000"/>
          <w:sz w:val="28"/>
          <w:szCs w:val="28"/>
        </w:rPr>
        <w:t>4) </w:t>
      </w:r>
      <w:r w:rsidR="00500940" w:rsidRPr="000E0DC0">
        <w:rPr>
          <w:rFonts w:ascii="Times New Roman" w:hAnsi="Times New Roman"/>
          <w:color w:val="000000"/>
          <w:sz w:val="28"/>
          <w:szCs w:val="28"/>
        </w:rPr>
        <w:t xml:space="preserve">Основное мероприятие «Создание условий для привлечения инвестиций в экономику округа субъектами </w:t>
      </w:r>
      <w:r w:rsidR="00A42D38">
        <w:rPr>
          <w:rFonts w:ascii="Times New Roman" w:hAnsi="Times New Roman"/>
          <w:color w:val="000000"/>
          <w:sz w:val="28"/>
          <w:szCs w:val="28"/>
        </w:rPr>
        <w:t>МСП</w:t>
      </w:r>
      <w:r w:rsidR="00500940" w:rsidRPr="000E0DC0">
        <w:rPr>
          <w:rFonts w:ascii="Times New Roman" w:hAnsi="Times New Roman"/>
          <w:color w:val="000000"/>
          <w:sz w:val="28"/>
          <w:szCs w:val="28"/>
        </w:rPr>
        <w:t>»</w:t>
      </w:r>
      <w:r w:rsidRPr="000E0DC0">
        <w:rPr>
          <w:rFonts w:ascii="Times New Roman" w:hAnsi="Times New Roman"/>
          <w:color w:val="000000"/>
          <w:sz w:val="28"/>
          <w:szCs w:val="28"/>
        </w:rPr>
        <w:t>.</w:t>
      </w:r>
    </w:p>
    <w:p w14:paraId="4AEC6DF1" w14:textId="77777777"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4.1. Сопровождение интернет-портала об инвестиционной деятельности в Пермском муниципальном округе.</w:t>
      </w:r>
    </w:p>
    <w:p w14:paraId="3F7C7FC7" w14:textId="0BFABBA7" w:rsidR="005A04FE" w:rsidRPr="000E0DC0" w:rsidRDefault="00500940" w:rsidP="005A04FE">
      <w:pPr>
        <w:pStyle w:val="a4"/>
        <w:spacing w:line="360" w:lineRule="exact"/>
        <w:ind w:left="0" w:firstLine="709"/>
        <w:jc w:val="both"/>
        <w:rPr>
          <w:rFonts w:ascii="Times New Roman" w:hAnsi="Times New Roman"/>
          <w:sz w:val="28"/>
          <w:szCs w:val="28"/>
        </w:rPr>
      </w:pPr>
      <w:r w:rsidRPr="000E0DC0">
        <w:rPr>
          <w:rFonts w:ascii="Times New Roman" w:hAnsi="Times New Roman"/>
          <w:sz w:val="28"/>
          <w:szCs w:val="28"/>
        </w:rPr>
        <w:t xml:space="preserve">На инвестиционном портале по адресу: https://invest.permraion.ru/ в </w:t>
      </w:r>
      <w:r w:rsidR="005A04FE" w:rsidRPr="000E0DC0">
        <w:rPr>
          <w:rFonts w:ascii="Times New Roman" w:hAnsi="Times New Roman"/>
          <w:sz w:val="28"/>
          <w:szCs w:val="28"/>
        </w:rPr>
        <w:br/>
      </w:r>
      <w:r w:rsidR="00A42D38">
        <w:rPr>
          <w:rFonts w:ascii="Times New Roman" w:hAnsi="Times New Roman"/>
          <w:sz w:val="28"/>
          <w:szCs w:val="28"/>
        </w:rPr>
        <w:t>течение года</w:t>
      </w:r>
      <w:r w:rsidRPr="000E0DC0">
        <w:rPr>
          <w:rFonts w:ascii="Times New Roman" w:hAnsi="Times New Roman"/>
          <w:sz w:val="28"/>
          <w:szCs w:val="28"/>
        </w:rPr>
        <w:t>:</w:t>
      </w:r>
    </w:p>
    <w:p w14:paraId="1B907D26" w14:textId="4642EFD5" w:rsidR="00500940" w:rsidRPr="000E0DC0" w:rsidRDefault="00500940"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обновлены следующие материалы и информация: инвестиционная карта, инвестиционные площадки, инвест-</w:t>
      </w:r>
      <w:r w:rsidR="00A42D38">
        <w:rPr>
          <w:rFonts w:ascii="Times New Roman" w:hAnsi="Times New Roman"/>
          <w:sz w:val="28"/>
          <w:szCs w:val="28"/>
        </w:rPr>
        <w:t>профиль</w:t>
      </w:r>
      <w:r w:rsidRPr="000E0DC0">
        <w:rPr>
          <w:rFonts w:ascii="Times New Roman" w:hAnsi="Times New Roman"/>
          <w:sz w:val="28"/>
          <w:szCs w:val="28"/>
        </w:rPr>
        <w:t>;</w:t>
      </w:r>
    </w:p>
    <w:p w14:paraId="111DC8D0" w14:textId="77777777" w:rsidR="00500940" w:rsidRPr="000E0DC0" w:rsidRDefault="00500940"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размещена информация о новых мерах поддержки научно-производственных объединений;</w:t>
      </w:r>
    </w:p>
    <w:p w14:paraId="70AC903C" w14:textId="171F442B" w:rsidR="00EF5C13" w:rsidRPr="000E0DC0" w:rsidRDefault="00500940"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актуализирована контактная информация.</w:t>
      </w:r>
    </w:p>
    <w:p w14:paraId="2E99C386" w14:textId="77777777"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4.2. Сопровождение инвестиционных проектов по принципу «одного окна».</w:t>
      </w:r>
    </w:p>
    <w:p w14:paraId="2586D9FF" w14:textId="5C8400BD" w:rsidR="00500940" w:rsidRPr="000E0DC0" w:rsidRDefault="00500940"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xml:space="preserve">В </w:t>
      </w:r>
      <w:r w:rsidR="005A04FE" w:rsidRPr="000E0DC0">
        <w:rPr>
          <w:rFonts w:ascii="Times New Roman" w:hAnsi="Times New Roman"/>
          <w:sz w:val="28"/>
          <w:szCs w:val="28"/>
        </w:rPr>
        <w:t>течение года</w:t>
      </w:r>
      <w:r w:rsidRPr="000E0DC0">
        <w:rPr>
          <w:rFonts w:ascii="Times New Roman" w:hAnsi="Times New Roman"/>
          <w:sz w:val="28"/>
          <w:szCs w:val="28"/>
        </w:rPr>
        <w:t xml:space="preserve"> Управлением осуществлялось сопровождение 14 инвестиционных проектов, из них по принципу «одного окна» - 1.</w:t>
      </w:r>
    </w:p>
    <w:p w14:paraId="6D8C2814" w14:textId="41D7FC00"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4.3. Функционирование института Инвестиционного уполномоченного Пермского муниципального округа</w:t>
      </w:r>
      <w:r w:rsidR="005A04FE" w:rsidRPr="000E0DC0">
        <w:rPr>
          <w:rFonts w:ascii="Times New Roman" w:hAnsi="Times New Roman" w:cs="Times New Roman"/>
          <w:color w:val="000000"/>
          <w:sz w:val="28"/>
          <w:szCs w:val="28"/>
        </w:rPr>
        <w:t xml:space="preserve"> </w:t>
      </w:r>
      <w:r w:rsidRPr="000E0DC0">
        <w:rPr>
          <w:rFonts w:ascii="Times New Roman" w:hAnsi="Times New Roman" w:cs="Times New Roman"/>
          <w:sz w:val="28"/>
          <w:szCs w:val="28"/>
          <w:lang w:eastAsia="ru-RU"/>
        </w:rPr>
        <w:t xml:space="preserve">осуществлялось в течение </w:t>
      </w:r>
      <w:r w:rsidRPr="000E0DC0">
        <w:rPr>
          <w:rFonts w:ascii="Times New Roman" w:hAnsi="Times New Roman" w:cs="Times New Roman"/>
          <w:sz w:val="28"/>
          <w:szCs w:val="28"/>
          <w:lang w:eastAsia="ru-RU"/>
        </w:rPr>
        <w:br/>
      </w:r>
      <w:r w:rsidR="005A04FE" w:rsidRPr="000E0DC0">
        <w:rPr>
          <w:rFonts w:ascii="Times New Roman" w:hAnsi="Times New Roman" w:cs="Times New Roman"/>
          <w:sz w:val="28"/>
          <w:szCs w:val="28"/>
          <w:lang w:eastAsia="ru-RU"/>
        </w:rPr>
        <w:t>года</w:t>
      </w:r>
      <w:r w:rsidRPr="000E0DC0">
        <w:rPr>
          <w:rFonts w:ascii="Times New Roman" w:hAnsi="Times New Roman" w:cs="Times New Roman"/>
          <w:sz w:val="28"/>
          <w:szCs w:val="28"/>
          <w:lang w:eastAsia="ru-RU"/>
        </w:rPr>
        <w:t xml:space="preserve"> на постоянной основе.</w:t>
      </w:r>
      <w:r w:rsidRPr="000E0DC0">
        <w:rPr>
          <w:rFonts w:ascii="Times New Roman" w:hAnsi="Times New Roman" w:cs="Times New Roman"/>
          <w:color w:val="000000"/>
          <w:sz w:val="28"/>
          <w:szCs w:val="28"/>
        </w:rPr>
        <w:t xml:space="preserve"> </w:t>
      </w:r>
    </w:p>
    <w:p w14:paraId="74C41CDF" w14:textId="17D9E51F"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4.4. Проведение на территории округа оценки регулирующего воздействия проектов нормативных правовых актов</w:t>
      </w:r>
      <w:r w:rsidR="005A04FE" w:rsidRPr="000E0DC0">
        <w:rPr>
          <w:rFonts w:ascii="Times New Roman" w:hAnsi="Times New Roman" w:cs="Times New Roman"/>
          <w:color w:val="000000"/>
          <w:sz w:val="28"/>
          <w:szCs w:val="28"/>
        </w:rPr>
        <w:t xml:space="preserve"> осуществлялось</w:t>
      </w:r>
      <w:r w:rsidRPr="000E0DC0">
        <w:rPr>
          <w:rFonts w:ascii="Times New Roman" w:hAnsi="Times New Roman" w:cs="Times New Roman"/>
          <w:color w:val="000000"/>
          <w:sz w:val="28"/>
          <w:szCs w:val="28"/>
        </w:rPr>
        <w:t xml:space="preserve"> на </w:t>
      </w:r>
      <w:r w:rsidRPr="000E0DC0">
        <w:rPr>
          <w:rFonts w:ascii="Times New Roman" w:hAnsi="Times New Roman" w:cs="Times New Roman"/>
          <w:sz w:val="28"/>
          <w:szCs w:val="28"/>
          <w:lang w:eastAsia="ru-RU"/>
        </w:rPr>
        <w:t>сайте по оценке регулирующего воздействия</w:t>
      </w:r>
      <w:r w:rsidRPr="000E0DC0">
        <w:rPr>
          <w:rFonts w:ascii="Times New Roman" w:hAnsi="Times New Roman" w:cs="Times New Roman"/>
          <w:sz w:val="28"/>
          <w:szCs w:val="28"/>
        </w:rPr>
        <w:t xml:space="preserve"> </w:t>
      </w:r>
      <w:r w:rsidRPr="000E0DC0">
        <w:rPr>
          <w:rFonts w:ascii="Times New Roman" w:hAnsi="Times New Roman" w:cs="Times New Roman"/>
          <w:sz w:val="28"/>
          <w:szCs w:val="28"/>
          <w:lang w:eastAsia="ru-RU"/>
        </w:rPr>
        <w:t xml:space="preserve">ttps://orv.permraion.ru/pages/view/index/ </w:t>
      </w:r>
      <w:r w:rsidRPr="000E0DC0">
        <w:rPr>
          <w:rFonts w:ascii="Times New Roman" w:hAnsi="Times New Roman" w:cs="Times New Roman"/>
          <w:color w:val="000000"/>
          <w:sz w:val="28"/>
          <w:szCs w:val="28"/>
        </w:rPr>
        <w:t>в отношении 11 проектов нормативных правовых актов</w:t>
      </w:r>
      <w:r w:rsidR="005A04FE" w:rsidRPr="000E0DC0">
        <w:rPr>
          <w:rFonts w:ascii="Times New Roman" w:hAnsi="Times New Roman" w:cs="Times New Roman"/>
          <w:color w:val="000000"/>
          <w:sz w:val="28"/>
          <w:szCs w:val="28"/>
        </w:rPr>
        <w:t xml:space="preserve"> (перечень прилагается).</w:t>
      </w:r>
    </w:p>
    <w:p w14:paraId="7110ECF9" w14:textId="1C4D137B"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4.5. Оказание содействия субъектам </w:t>
      </w:r>
      <w:r w:rsidR="00A42D38">
        <w:rPr>
          <w:rFonts w:ascii="Times New Roman" w:hAnsi="Times New Roman" w:cs="Times New Roman"/>
          <w:sz w:val="28"/>
          <w:szCs w:val="28"/>
        </w:rPr>
        <w:t>МСП</w:t>
      </w:r>
      <w:r w:rsidRPr="000E0DC0">
        <w:rPr>
          <w:rFonts w:ascii="Times New Roman" w:hAnsi="Times New Roman" w:cs="Times New Roman"/>
          <w:sz w:val="28"/>
          <w:szCs w:val="28"/>
        </w:rPr>
        <w:t xml:space="preserve"> при реализации ими приоритетных инвестиционных проектов</w:t>
      </w:r>
      <w:r w:rsidR="00844ED4" w:rsidRPr="000E0DC0">
        <w:rPr>
          <w:rFonts w:ascii="Times New Roman" w:hAnsi="Times New Roman" w:cs="Times New Roman"/>
          <w:sz w:val="28"/>
          <w:szCs w:val="28"/>
        </w:rPr>
        <w:t xml:space="preserve"> осуществлялось в рамках:</w:t>
      </w:r>
    </w:p>
    <w:p w14:paraId="3405D069" w14:textId="77777777" w:rsidR="00A42D38" w:rsidRDefault="00500940" w:rsidP="005A04FE">
      <w:pPr>
        <w:pStyle w:val="a4"/>
        <w:tabs>
          <w:tab w:val="center" w:pos="5037"/>
        </w:tabs>
        <w:spacing w:line="360" w:lineRule="exact"/>
        <w:ind w:left="0" w:firstLine="709"/>
        <w:jc w:val="both"/>
        <w:rPr>
          <w:rFonts w:ascii="Times New Roman" w:hAnsi="Times New Roman"/>
          <w:sz w:val="28"/>
          <w:szCs w:val="28"/>
        </w:rPr>
      </w:pPr>
      <w:r w:rsidRPr="000E0DC0">
        <w:rPr>
          <w:rFonts w:ascii="Times New Roman" w:hAnsi="Times New Roman"/>
          <w:sz w:val="28"/>
          <w:szCs w:val="28"/>
        </w:rPr>
        <w:t>- проведен</w:t>
      </w:r>
      <w:r w:rsidR="00A42D38">
        <w:rPr>
          <w:rFonts w:ascii="Times New Roman" w:hAnsi="Times New Roman"/>
          <w:sz w:val="28"/>
          <w:szCs w:val="28"/>
        </w:rPr>
        <w:t>ия</w:t>
      </w:r>
      <w:r w:rsidRPr="000E0DC0">
        <w:rPr>
          <w:rFonts w:ascii="Times New Roman" w:hAnsi="Times New Roman"/>
          <w:sz w:val="28"/>
          <w:szCs w:val="28"/>
        </w:rPr>
        <w:t xml:space="preserve"> 4</w:t>
      </w:r>
      <w:r w:rsidR="00A42D38">
        <w:rPr>
          <w:rFonts w:ascii="Times New Roman" w:hAnsi="Times New Roman"/>
          <w:sz w:val="28"/>
          <w:szCs w:val="28"/>
        </w:rPr>
        <w:t>-х</w:t>
      </w:r>
      <w:r w:rsidRPr="000E0DC0">
        <w:rPr>
          <w:rFonts w:ascii="Times New Roman" w:hAnsi="Times New Roman"/>
          <w:sz w:val="28"/>
          <w:szCs w:val="28"/>
        </w:rPr>
        <w:t xml:space="preserve"> заседани</w:t>
      </w:r>
      <w:r w:rsidR="00A42D38">
        <w:rPr>
          <w:rFonts w:ascii="Times New Roman" w:hAnsi="Times New Roman"/>
          <w:sz w:val="28"/>
          <w:szCs w:val="28"/>
        </w:rPr>
        <w:t>й</w:t>
      </w:r>
      <w:r w:rsidRPr="000E0DC0">
        <w:rPr>
          <w:rFonts w:ascii="Times New Roman" w:hAnsi="Times New Roman"/>
          <w:sz w:val="28"/>
          <w:szCs w:val="28"/>
        </w:rPr>
        <w:t xml:space="preserve"> Совета по улучшению инвестиционного климата Пермского муниципального округа, по результатам которых было </w:t>
      </w:r>
      <w:r w:rsidRPr="000E0DC0">
        <w:rPr>
          <w:rFonts w:ascii="Times New Roman" w:hAnsi="Times New Roman"/>
          <w:sz w:val="28"/>
          <w:szCs w:val="28"/>
        </w:rPr>
        <w:lastRenderedPageBreak/>
        <w:t>признано целесообразным реализация 4 инвестиционных проектов, инициатором которых выступают субъекты МСП (ООО «</w:t>
      </w:r>
      <w:proofErr w:type="spellStart"/>
      <w:r w:rsidRPr="000E0DC0">
        <w:rPr>
          <w:rFonts w:ascii="Times New Roman" w:hAnsi="Times New Roman"/>
          <w:sz w:val="28"/>
          <w:szCs w:val="28"/>
        </w:rPr>
        <w:t>Вейк</w:t>
      </w:r>
      <w:proofErr w:type="spellEnd"/>
      <w:r w:rsidRPr="000E0DC0">
        <w:rPr>
          <w:rFonts w:ascii="Times New Roman" w:hAnsi="Times New Roman"/>
          <w:sz w:val="28"/>
          <w:szCs w:val="28"/>
        </w:rPr>
        <w:t>-парк-Парма», ООО «Пермская цветочная компания», ООО «Пермский стекольный завод», ООО «База отдыха Хохловка»);</w:t>
      </w:r>
    </w:p>
    <w:p w14:paraId="4CE4F73A" w14:textId="39F15800" w:rsidR="00500940" w:rsidRPr="000E0DC0" w:rsidRDefault="00500940" w:rsidP="005A04FE">
      <w:pPr>
        <w:pStyle w:val="a4"/>
        <w:tabs>
          <w:tab w:val="center" w:pos="5037"/>
        </w:tabs>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пров</w:t>
      </w:r>
      <w:r w:rsidR="00A42D38">
        <w:rPr>
          <w:rFonts w:ascii="Times New Roman" w:hAnsi="Times New Roman"/>
          <w:sz w:val="28"/>
          <w:szCs w:val="28"/>
        </w:rPr>
        <w:t>е</w:t>
      </w:r>
      <w:r w:rsidRPr="000E0DC0">
        <w:rPr>
          <w:rFonts w:ascii="Times New Roman" w:hAnsi="Times New Roman"/>
          <w:sz w:val="28"/>
          <w:szCs w:val="28"/>
        </w:rPr>
        <w:t>д</w:t>
      </w:r>
      <w:r w:rsidR="00A42D38">
        <w:rPr>
          <w:rFonts w:ascii="Times New Roman" w:hAnsi="Times New Roman"/>
          <w:sz w:val="28"/>
          <w:szCs w:val="28"/>
        </w:rPr>
        <w:t>ения</w:t>
      </w:r>
      <w:r w:rsidRPr="000E0DC0">
        <w:rPr>
          <w:rFonts w:ascii="Times New Roman" w:hAnsi="Times New Roman"/>
          <w:sz w:val="28"/>
          <w:szCs w:val="28"/>
        </w:rPr>
        <w:t xml:space="preserve"> консультаци</w:t>
      </w:r>
      <w:r w:rsidR="00A42D38">
        <w:rPr>
          <w:rFonts w:ascii="Times New Roman" w:hAnsi="Times New Roman"/>
          <w:sz w:val="28"/>
          <w:szCs w:val="28"/>
        </w:rPr>
        <w:t>й</w:t>
      </w:r>
      <w:r w:rsidRPr="000E0DC0">
        <w:rPr>
          <w:rFonts w:ascii="Times New Roman" w:hAnsi="Times New Roman"/>
          <w:sz w:val="28"/>
          <w:szCs w:val="28"/>
        </w:rPr>
        <w:t>, встреч с потенциальными инвесторами;</w:t>
      </w:r>
      <w:r w:rsidRPr="000E0DC0">
        <w:rPr>
          <w:rFonts w:ascii="Times New Roman" w:hAnsi="Times New Roman"/>
          <w:sz w:val="28"/>
          <w:szCs w:val="28"/>
        </w:rPr>
        <w:tab/>
      </w:r>
    </w:p>
    <w:p w14:paraId="06ED5B7E" w14:textId="5CC730A0" w:rsidR="00500940" w:rsidRPr="000E0DC0" w:rsidRDefault="00500940" w:rsidP="005A04FE">
      <w:pPr>
        <w:pStyle w:val="a4"/>
        <w:tabs>
          <w:tab w:val="center" w:pos="5037"/>
        </w:tabs>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пров</w:t>
      </w:r>
      <w:r w:rsidR="00A42D38">
        <w:rPr>
          <w:rFonts w:ascii="Times New Roman" w:hAnsi="Times New Roman"/>
          <w:sz w:val="28"/>
          <w:szCs w:val="28"/>
        </w:rPr>
        <w:t>е</w:t>
      </w:r>
      <w:r w:rsidRPr="000E0DC0">
        <w:rPr>
          <w:rFonts w:ascii="Times New Roman" w:hAnsi="Times New Roman"/>
          <w:sz w:val="28"/>
          <w:szCs w:val="28"/>
        </w:rPr>
        <w:t>д</w:t>
      </w:r>
      <w:r w:rsidR="00A42D38">
        <w:rPr>
          <w:rFonts w:ascii="Times New Roman" w:hAnsi="Times New Roman"/>
          <w:sz w:val="28"/>
          <w:szCs w:val="28"/>
        </w:rPr>
        <w:t>ения</w:t>
      </w:r>
      <w:r w:rsidRPr="000E0DC0">
        <w:rPr>
          <w:rFonts w:ascii="Times New Roman" w:hAnsi="Times New Roman"/>
          <w:sz w:val="28"/>
          <w:szCs w:val="28"/>
        </w:rPr>
        <w:t xml:space="preserve"> совместн</w:t>
      </w:r>
      <w:r w:rsidR="00A42D38">
        <w:rPr>
          <w:rFonts w:ascii="Times New Roman" w:hAnsi="Times New Roman"/>
          <w:sz w:val="28"/>
          <w:szCs w:val="28"/>
        </w:rPr>
        <w:t>ой</w:t>
      </w:r>
      <w:r w:rsidRPr="000E0DC0">
        <w:rPr>
          <w:rFonts w:ascii="Times New Roman" w:hAnsi="Times New Roman"/>
          <w:sz w:val="28"/>
          <w:szCs w:val="28"/>
        </w:rPr>
        <w:t xml:space="preserve"> работ</w:t>
      </w:r>
      <w:r w:rsidR="00A42D38">
        <w:rPr>
          <w:rFonts w:ascii="Times New Roman" w:hAnsi="Times New Roman"/>
          <w:sz w:val="28"/>
          <w:szCs w:val="28"/>
        </w:rPr>
        <w:t>ы</w:t>
      </w:r>
      <w:r w:rsidRPr="000E0DC0">
        <w:rPr>
          <w:rFonts w:ascii="Times New Roman" w:hAnsi="Times New Roman"/>
          <w:sz w:val="28"/>
          <w:szCs w:val="28"/>
        </w:rPr>
        <w:t xml:space="preserve"> с ГБУ ПК «</w:t>
      </w:r>
      <w:proofErr w:type="spellStart"/>
      <w:r w:rsidRPr="000E0DC0">
        <w:rPr>
          <w:rFonts w:ascii="Times New Roman" w:hAnsi="Times New Roman"/>
          <w:sz w:val="28"/>
          <w:szCs w:val="28"/>
        </w:rPr>
        <w:t>АиР</w:t>
      </w:r>
      <w:proofErr w:type="spellEnd"/>
      <w:r w:rsidRPr="000E0DC0">
        <w:rPr>
          <w:rFonts w:ascii="Times New Roman" w:hAnsi="Times New Roman"/>
          <w:sz w:val="28"/>
          <w:szCs w:val="28"/>
        </w:rPr>
        <w:t xml:space="preserve">» по предоставлению статуса МПИП ООО «База отдыха Хохловка», ООО «Пермский стекольный завод», инициаторами проектов которых выступают субъекты МСП; </w:t>
      </w:r>
    </w:p>
    <w:p w14:paraId="5ADBA812" w14:textId="7696B88F" w:rsidR="00500940" w:rsidRPr="000E0DC0" w:rsidRDefault="00500940" w:rsidP="005A04FE">
      <w:pPr>
        <w:pStyle w:val="a4"/>
        <w:tabs>
          <w:tab w:val="center" w:pos="5037"/>
        </w:tabs>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 подготов</w:t>
      </w:r>
      <w:r w:rsidR="00A42D38">
        <w:rPr>
          <w:rFonts w:ascii="Times New Roman" w:hAnsi="Times New Roman"/>
          <w:sz w:val="28"/>
          <w:szCs w:val="28"/>
        </w:rPr>
        <w:t>ки</w:t>
      </w:r>
      <w:r w:rsidRPr="000E0DC0">
        <w:rPr>
          <w:rFonts w:ascii="Times New Roman" w:hAnsi="Times New Roman"/>
          <w:sz w:val="28"/>
          <w:szCs w:val="28"/>
        </w:rPr>
        <w:t xml:space="preserve"> 4</w:t>
      </w:r>
      <w:r w:rsidR="00A42D38">
        <w:rPr>
          <w:rFonts w:ascii="Times New Roman" w:hAnsi="Times New Roman"/>
          <w:sz w:val="28"/>
          <w:szCs w:val="28"/>
        </w:rPr>
        <w:t>-х</w:t>
      </w:r>
      <w:r w:rsidRPr="000E0DC0">
        <w:rPr>
          <w:rFonts w:ascii="Times New Roman" w:hAnsi="Times New Roman"/>
          <w:sz w:val="28"/>
          <w:szCs w:val="28"/>
        </w:rPr>
        <w:t xml:space="preserve"> соглашени</w:t>
      </w:r>
      <w:r w:rsidR="00A42D38">
        <w:rPr>
          <w:rFonts w:ascii="Times New Roman" w:hAnsi="Times New Roman"/>
          <w:sz w:val="28"/>
          <w:szCs w:val="28"/>
        </w:rPr>
        <w:t>й</w:t>
      </w:r>
      <w:r w:rsidRPr="000E0DC0">
        <w:rPr>
          <w:rFonts w:ascii="Times New Roman" w:hAnsi="Times New Roman"/>
          <w:sz w:val="28"/>
          <w:szCs w:val="28"/>
        </w:rPr>
        <w:t xml:space="preserve"> о взаимодействи</w:t>
      </w:r>
      <w:r w:rsidR="00A42D38">
        <w:rPr>
          <w:rFonts w:ascii="Times New Roman" w:hAnsi="Times New Roman"/>
          <w:sz w:val="28"/>
          <w:szCs w:val="28"/>
        </w:rPr>
        <w:t>и</w:t>
      </w:r>
      <w:r w:rsidRPr="000E0DC0">
        <w:rPr>
          <w:rFonts w:ascii="Times New Roman" w:hAnsi="Times New Roman"/>
          <w:sz w:val="28"/>
          <w:szCs w:val="28"/>
        </w:rPr>
        <w:t xml:space="preserve"> с инвестором (из них: </w:t>
      </w:r>
      <w:r w:rsidR="008C14AC">
        <w:rPr>
          <w:rFonts w:ascii="Times New Roman" w:hAnsi="Times New Roman"/>
          <w:sz w:val="28"/>
          <w:szCs w:val="28"/>
        </w:rPr>
        <w:br/>
      </w:r>
      <w:r w:rsidRPr="000E0DC0">
        <w:rPr>
          <w:rFonts w:ascii="Times New Roman" w:hAnsi="Times New Roman"/>
          <w:sz w:val="28"/>
          <w:szCs w:val="28"/>
        </w:rPr>
        <w:t>1 – с самозанятым гражданином, 3 – с субъектами МСП: ООО «</w:t>
      </w:r>
      <w:proofErr w:type="spellStart"/>
      <w:proofErr w:type="gramStart"/>
      <w:r w:rsidRPr="000E0DC0">
        <w:rPr>
          <w:rFonts w:ascii="Times New Roman" w:hAnsi="Times New Roman"/>
          <w:sz w:val="28"/>
          <w:szCs w:val="28"/>
        </w:rPr>
        <w:t>ППК«</w:t>
      </w:r>
      <w:proofErr w:type="gramEnd"/>
      <w:r w:rsidRPr="000E0DC0">
        <w:rPr>
          <w:rFonts w:ascii="Times New Roman" w:hAnsi="Times New Roman"/>
          <w:sz w:val="28"/>
          <w:szCs w:val="28"/>
        </w:rPr>
        <w:t>Каскад</w:t>
      </w:r>
      <w:proofErr w:type="spellEnd"/>
      <w:r w:rsidRPr="000E0DC0">
        <w:rPr>
          <w:rFonts w:ascii="Times New Roman" w:hAnsi="Times New Roman"/>
          <w:sz w:val="28"/>
          <w:szCs w:val="28"/>
        </w:rPr>
        <w:t>», ОО «СЗ» Синергия», ООО «База отдыха Хохловка»).</w:t>
      </w:r>
    </w:p>
    <w:p w14:paraId="7A3BE6EA" w14:textId="4285D630"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4.6. Формирование инвестиционных площадок, инвестиционных предложений.</w:t>
      </w:r>
    </w:p>
    <w:p w14:paraId="2376CD1A" w14:textId="64B786A2" w:rsidR="00500940" w:rsidRPr="000E0DC0" w:rsidRDefault="00367118" w:rsidP="005A04FE">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На инвестиционном портале </w:t>
      </w:r>
      <w:r w:rsidR="00156042" w:rsidRPr="000E0DC0">
        <w:rPr>
          <w:rFonts w:ascii="Times New Roman" w:hAnsi="Times New Roman" w:cs="Times New Roman"/>
          <w:sz w:val="28"/>
          <w:szCs w:val="28"/>
        </w:rPr>
        <w:t>в течение года осуществ</w:t>
      </w:r>
      <w:r w:rsidR="00A42D38">
        <w:rPr>
          <w:rFonts w:ascii="Times New Roman" w:hAnsi="Times New Roman" w:cs="Times New Roman"/>
          <w:sz w:val="28"/>
          <w:szCs w:val="28"/>
        </w:rPr>
        <w:t>ля</w:t>
      </w:r>
      <w:r w:rsidR="00156042" w:rsidRPr="000E0DC0">
        <w:rPr>
          <w:rFonts w:ascii="Times New Roman" w:hAnsi="Times New Roman" w:cs="Times New Roman"/>
          <w:sz w:val="28"/>
          <w:szCs w:val="28"/>
        </w:rPr>
        <w:t xml:space="preserve">лась </w:t>
      </w:r>
      <w:r w:rsidR="00A42D38" w:rsidRPr="000E0DC0">
        <w:rPr>
          <w:rFonts w:ascii="Times New Roman" w:hAnsi="Times New Roman" w:cs="Times New Roman"/>
          <w:sz w:val="28"/>
          <w:szCs w:val="28"/>
        </w:rPr>
        <w:t>актуализация</w:t>
      </w:r>
      <w:r w:rsidR="00156042" w:rsidRPr="000E0DC0">
        <w:rPr>
          <w:rFonts w:ascii="Times New Roman" w:hAnsi="Times New Roman" w:cs="Times New Roman"/>
          <w:sz w:val="28"/>
          <w:szCs w:val="28"/>
        </w:rPr>
        <w:t xml:space="preserve"> перечня инвестиционных площадок. На конец </w:t>
      </w:r>
      <w:r w:rsidRPr="000E0DC0">
        <w:rPr>
          <w:rFonts w:ascii="Times New Roman" w:hAnsi="Times New Roman" w:cs="Times New Roman"/>
          <w:sz w:val="28"/>
          <w:szCs w:val="28"/>
        </w:rPr>
        <w:t xml:space="preserve">2025 г. </w:t>
      </w:r>
      <w:r w:rsidR="00A42D38">
        <w:rPr>
          <w:rFonts w:ascii="Times New Roman" w:hAnsi="Times New Roman" w:cs="Times New Roman"/>
          <w:sz w:val="28"/>
          <w:szCs w:val="28"/>
        </w:rPr>
        <w:t xml:space="preserve">на инвестиционном портале </w:t>
      </w:r>
      <w:r w:rsidRPr="000E0DC0">
        <w:rPr>
          <w:rFonts w:ascii="Times New Roman" w:hAnsi="Times New Roman" w:cs="Times New Roman"/>
          <w:sz w:val="28"/>
          <w:szCs w:val="28"/>
        </w:rPr>
        <w:t>размещен</w:t>
      </w:r>
      <w:r w:rsidR="00A42D38">
        <w:rPr>
          <w:rFonts w:ascii="Times New Roman" w:hAnsi="Times New Roman" w:cs="Times New Roman"/>
          <w:sz w:val="28"/>
          <w:szCs w:val="28"/>
        </w:rPr>
        <w:t>а информация об</w:t>
      </w:r>
      <w:r w:rsidRPr="000E0DC0">
        <w:rPr>
          <w:rFonts w:ascii="Times New Roman" w:hAnsi="Times New Roman" w:cs="Times New Roman"/>
          <w:sz w:val="28"/>
          <w:szCs w:val="28"/>
        </w:rPr>
        <w:t xml:space="preserve"> </w:t>
      </w:r>
      <w:r w:rsidR="00500940" w:rsidRPr="000E0DC0">
        <w:rPr>
          <w:rFonts w:ascii="Times New Roman" w:hAnsi="Times New Roman" w:cs="Times New Roman"/>
          <w:sz w:val="28"/>
          <w:szCs w:val="28"/>
        </w:rPr>
        <w:t>1</w:t>
      </w:r>
      <w:r w:rsidR="00156042" w:rsidRPr="000E0DC0">
        <w:rPr>
          <w:rFonts w:ascii="Times New Roman" w:hAnsi="Times New Roman" w:cs="Times New Roman"/>
          <w:sz w:val="28"/>
          <w:szCs w:val="28"/>
        </w:rPr>
        <w:t>1</w:t>
      </w:r>
      <w:r w:rsidR="00500940" w:rsidRPr="000E0DC0">
        <w:rPr>
          <w:rFonts w:ascii="Times New Roman" w:hAnsi="Times New Roman" w:cs="Times New Roman"/>
          <w:sz w:val="28"/>
          <w:szCs w:val="28"/>
        </w:rPr>
        <w:t xml:space="preserve"> инвестиционных площад</w:t>
      </w:r>
      <w:r w:rsidR="00A42D38">
        <w:rPr>
          <w:rFonts w:ascii="Times New Roman" w:hAnsi="Times New Roman" w:cs="Times New Roman"/>
          <w:sz w:val="28"/>
          <w:szCs w:val="28"/>
        </w:rPr>
        <w:t>ках</w:t>
      </w:r>
      <w:r w:rsidR="00156042" w:rsidRPr="000E0DC0">
        <w:rPr>
          <w:rFonts w:ascii="Times New Roman" w:hAnsi="Times New Roman" w:cs="Times New Roman"/>
          <w:sz w:val="28"/>
          <w:szCs w:val="28"/>
        </w:rPr>
        <w:t>.</w:t>
      </w:r>
      <w:r w:rsidRPr="000E0DC0">
        <w:rPr>
          <w:rFonts w:ascii="Times New Roman" w:hAnsi="Times New Roman" w:cs="Times New Roman"/>
          <w:sz w:val="28"/>
          <w:szCs w:val="28"/>
        </w:rPr>
        <w:t xml:space="preserve"> </w:t>
      </w:r>
    </w:p>
    <w:p w14:paraId="73FDE627" w14:textId="510D5585"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themeColor="text1"/>
          <w:sz w:val="28"/>
          <w:szCs w:val="28"/>
        </w:rPr>
      </w:pPr>
      <w:r w:rsidRPr="000E0DC0">
        <w:rPr>
          <w:rFonts w:ascii="Times New Roman" w:hAnsi="Times New Roman" w:cs="Times New Roman"/>
          <w:color w:val="000000"/>
          <w:sz w:val="28"/>
          <w:szCs w:val="28"/>
        </w:rPr>
        <w:t>5</w:t>
      </w:r>
      <w:r w:rsidR="00844ED4" w:rsidRPr="000E0DC0">
        <w:rPr>
          <w:rFonts w:ascii="Times New Roman" w:hAnsi="Times New Roman" w:cs="Times New Roman"/>
          <w:color w:val="000000"/>
          <w:sz w:val="28"/>
          <w:szCs w:val="28"/>
        </w:rPr>
        <w:t>) </w:t>
      </w:r>
      <w:r w:rsidRPr="000E0DC0">
        <w:rPr>
          <w:rFonts w:ascii="Times New Roman" w:hAnsi="Times New Roman" w:cs="Times New Roman"/>
          <w:color w:val="000000"/>
          <w:sz w:val="28"/>
          <w:szCs w:val="28"/>
        </w:rPr>
        <w:t>Основное мероприятие «Имущественная поддержка субъектов малого и среднего предпринимательства»</w:t>
      </w:r>
      <w:r w:rsidRPr="000E0DC0">
        <w:rPr>
          <w:rFonts w:ascii="Times New Roman" w:hAnsi="Times New Roman" w:cs="Times New Roman"/>
          <w:color w:val="000000" w:themeColor="text1"/>
          <w:sz w:val="28"/>
          <w:szCs w:val="28"/>
        </w:rPr>
        <w:t>.</w:t>
      </w:r>
    </w:p>
    <w:p w14:paraId="2AEED090" w14:textId="2CF85DC3"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5.1. Утверждение перечня муниципального имущества, свободного от прав третьих лиц (за исключением прав хозяйственного ведения, права оперативного управления, а также имущественных прав субъектов малого и среднего предпринимательства)</w:t>
      </w:r>
      <w:r w:rsidR="00844ED4" w:rsidRPr="000E0DC0">
        <w:rPr>
          <w:rFonts w:ascii="Times New Roman" w:hAnsi="Times New Roman" w:cs="Times New Roman"/>
          <w:color w:val="000000"/>
          <w:sz w:val="28"/>
          <w:szCs w:val="28"/>
        </w:rPr>
        <w:t xml:space="preserve"> (далее – Перечень) осуществлялось на основании распоряжения Комитета от 24 октября 2025 г. № 2941. </w:t>
      </w:r>
    </w:p>
    <w:p w14:paraId="7889F4BC" w14:textId="4674F781"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Из имущества, находящегося в Перечне</w:t>
      </w:r>
      <w:r w:rsidR="00844ED4"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227 объектов из 449 переданы в аренду субъектам МСП.</w:t>
      </w:r>
    </w:p>
    <w:p w14:paraId="39A2E283" w14:textId="77777777"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5.2. Сопровождение на официальном сайте округа раздела «Имущественная поддержка субъектов МСП».</w:t>
      </w:r>
    </w:p>
    <w:p w14:paraId="30620B1A" w14:textId="4C47959B" w:rsidR="00500940" w:rsidRPr="000E0DC0" w:rsidRDefault="00500940"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eastAsia="Times New Roman" w:hAnsi="Times New Roman" w:cs="Times New Roman"/>
          <w:color w:val="000000"/>
          <w:sz w:val="28"/>
          <w:szCs w:val="28"/>
          <w:lang w:eastAsia="ru-RU"/>
        </w:rPr>
        <w:t xml:space="preserve">На сайте округа во вкладке «Имущественная поддержка субъектов МСП» по адресу: </w:t>
      </w:r>
      <w:r w:rsidRPr="000E0DC0">
        <w:rPr>
          <w:rFonts w:ascii="Times New Roman" w:hAnsi="Times New Roman" w:cs="Times New Roman"/>
          <w:sz w:val="28"/>
          <w:szCs w:val="28"/>
        </w:rPr>
        <w:t xml:space="preserve">http://permraion.ru/ </w:t>
      </w:r>
      <w:proofErr w:type="spellStart"/>
      <w:r w:rsidRPr="000E0DC0">
        <w:rPr>
          <w:rFonts w:ascii="Times New Roman" w:hAnsi="Times New Roman" w:cs="Times New Roman"/>
          <w:sz w:val="28"/>
          <w:szCs w:val="28"/>
        </w:rPr>
        <w:t>imushhestvennaya</w:t>
      </w:r>
      <w:proofErr w:type="spellEnd"/>
      <w:r w:rsidRPr="000E0DC0">
        <w:rPr>
          <w:rFonts w:ascii="Times New Roman" w:hAnsi="Times New Roman" w:cs="Times New Roman"/>
          <w:sz w:val="28"/>
          <w:szCs w:val="28"/>
        </w:rPr>
        <w:t>-</w:t>
      </w:r>
      <w:r w:rsidRPr="000E0DC0">
        <w:rPr>
          <w:rFonts w:ascii="Times New Roman" w:hAnsi="Times New Roman" w:cs="Times New Roman"/>
          <w:sz w:val="28"/>
          <w:szCs w:val="28"/>
        </w:rPr>
        <w:br/>
      </w:r>
      <w:proofErr w:type="spellStart"/>
      <w:r w:rsidRPr="000E0DC0">
        <w:rPr>
          <w:rFonts w:ascii="Times New Roman" w:hAnsi="Times New Roman" w:cs="Times New Roman"/>
          <w:sz w:val="28"/>
          <w:szCs w:val="28"/>
        </w:rPr>
        <w:t>podderzhka-subektov-msp</w:t>
      </w:r>
      <w:proofErr w:type="spellEnd"/>
      <w:r w:rsidRPr="000E0DC0">
        <w:rPr>
          <w:rFonts w:ascii="Times New Roman" w:hAnsi="Times New Roman" w:cs="Times New Roman"/>
          <w:sz w:val="28"/>
          <w:szCs w:val="28"/>
        </w:rPr>
        <w:t xml:space="preserve">/ </w:t>
      </w:r>
      <w:r w:rsidRPr="000E0DC0">
        <w:rPr>
          <w:rFonts w:ascii="Times New Roman" w:eastAsia="Times New Roman" w:hAnsi="Times New Roman" w:cs="Times New Roman"/>
          <w:color w:val="000000"/>
          <w:sz w:val="28"/>
          <w:szCs w:val="28"/>
          <w:lang w:eastAsia="ru-RU"/>
        </w:rPr>
        <w:t>размещается информация в актуальном режиме.</w:t>
      </w:r>
    </w:p>
    <w:p w14:paraId="2F389CFF" w14:textId="60909AA9" w:rsidR="00367118" w:rsidRPr="000E0DC0" w:rsidRDefault="00367118" w:rsidP="005A04FE">
      <w:pPr>
        <w:shd w:val="clear" w:color="auto" w:fill="FFFFFF" w:themeFill="background1"/>
        <w:spacing w:after="0" w:line="360" w:lineRule="exact"/>
        <w:ind w:firstLine="709"/>
        <w:jc w:val="both"/>
        <w:rPr>
          <w:rFonts w:ascii="Times New Roman" w:hAnsi="Times New Roman" w:cs="Times New Roman"/>
          <w:color w:val="000000" w:themeColor="text1"/>
          <w:sz w:val="28"/>
          <w:szCs w:val="28"/>
        </w:rPr>
      </w:pPr>
      <w:r w:rsidRPr="000E0DC0">
        <w:rPr>
          <w:rFonts w:ascii="Times New Roman" w:hAnsi="Times New Roman" w:cs="Times New Roman"/>
          <w:color w:val="000000"/>
          <w:sz w:val="28"/>
          <w:szCs w:val="28"/>
        </w:rPr>
        <w:t>6</w:t>
      </w:r>
      <w:r w:rsidR="00844ED4"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Основное мероприятие «Финансовая поддержка субъектов </w:t>
      </w:r>
      <w:r w:rsidR="00A42D38">
        <w:rPr>
          <w:rFonts w:ascii="Times New Roman" w:hAnsi="Times New Roman" w:cs="Times New Roman"/>
          <w:color w:val="000000"/>
          <w:sz w:val="28"/>
          <w:szCs w:val="28"/>
        </w:rPr>
        <w:t>МСП</w:t>
      </w:r>
      <w:r w:rsidRPr="000E0DC0">
        <w:rPr>
          <w:rFonts w:ascii="Times New Roman" w:hAnsi="Times New Roman" w:cs="Times New Roman"/>
          <w:color w:val="000000"/>
          <w:sz w:val="28"/>
          <w:szCs w:val="28"/>
        </w:rPr>
        <w:t xml:space="preserve"> Пермским муниципальным фондом поддержки малого предпринимательства в виде микрозаймов</w:t>
      </w:r>
      <w:r w:rsidR="00844ED4" w:rsidRPr="000E0DC0">
        <w:rPr>
          <w:rFonts w:ascii="Times New Roman" w:hAnsi="Times New Roman" w:cs="Times New Roman"/>
          <w:color w:val="000000"/>
          <w:sz w:val="28"/>
          <w:szCs w:val="28"/>
        </w:rPr>
        <w:t>.</w:t>
      </w:r>
    </w:p>
    <w:p w14:paraId="516239E8" w14:textId="0F33469B" w:rsidR="00367118" w:rsidRPr="000E0DC0" w:rsidRDefault="00367118" w:rsidP="00844ED4">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 xml:space="preserve">6.1. Предоставление микрозаймов субъектам </w:t>
      </w:r>
      <w:r w:rsidR="00844ED4" w:rsidRPr="000E0DC0">
        <w:rPr>
          <w:rFonts w:ascii="Times New Roman" w:hAnsi="Times New Roman" w:cs="Times New Roman"/>
          <w:color w:val="000000"/>
          <w:sz w:val="28"/>
          <w:szCs w:val="28"/>
        </w:rPr>
        <w:t xml:space="preserve">МСП осуществлялось Фондом, которым </w:t>
      </w:r>
      <w:r w:rsidRPr="000E0DC0">
        <w:rPr>
          <w:rFonts w:ascii="Times New Roman" w:hAnsi="Times New Roman" w:cs="Times New Roman"/>
          <w:sz w:val="28"/>
          <w:szCs w:val="28"/>
        </w:rPr>
        <w:t xml:space="preserve">в </w:t>
      </w:r>
      <w:r w:rsidR="00A42D38">
        <w:rPr>
          <w:rFonts w:ascii="Times New Roman" w:hAnsi="Times New Roman" w:cs="Times New Roman"/>
          <w:sz w:val="28"/>
          <w:szCs w:val="28"/>
        </w:rPr>
        <w:t xml:space="preserve">течение года </w:t>
      </w:r>
      <w:r w:rsidRPr="000E0DC0">
        <w:rPr>
          <w:rFonts w:ascii="Times New Roman" w:hAnsi="Times New Roman" w:cs="Times New Roman"/>
          <w:sz w:val="28"/>
          <w:szCs w:val="28"/>
        </w:rPr>
        <w:t xml:space="preserve">предоставлено 6 микрозаймов на общую сумму 4,0 млн. </w:t>
      </w:r>
      <w:r w:rsidR="00BF5BED">
        <w:rPr>
          <w:rFonts w:ascii="Times New Roman" w:hAnsi="Times New Roman" w:cs="Times New Roman"/>
          <w:sz w:val="28"/>
          <w:szCs w:val="28"/>
        </w:rPr>
        <w:t>рублей</w:t>
      </w:r>
      <w:r w:rsidR="008C14AC">
        <w:rPr>
          <w:rFonts w:ascii="Times New Roman" w:hAnsi="Times New Roman" w:cs="Times New Roman"/>
          <w:sz w:val="28"/>
          <w:szCs w:val="28"/>
        </w:rPr>
        <w:t>.</w:t>
      </w:r>
      <w:r w:rsidRPr="000E0DC0">
        <w:rPr>
          <w:rFonts w:ascii="Times New Roman" w:hAnsi="Times New Roman" w:cs="Times New Roman"/>
          <w:sz w:val="28"/>
          <w:szCs w:val="28"/>
        </w:rPr>
        <w:t xml:space="preserve"> </w:t>
      </w:r>
    </w:p>
    <w:p w14:paraId="08884EE1" w14:textId="1E6A8A6B" w:rsidR="00367118" w:rsidRPr="000E0DC0" w:rsidRDefault="00844ED4" w:rsidP="005A04FE">
      <w:pPr>
        <w:shd w:val="clear" w:color="auto" w:fill="FFFFFF" w:themeFill="background1"/>
        <w:spacing w:after="0" w:line="360" w:lineRule="exact"/>
        <w:ind w:firstLine="709"/>
        <w:jc w:val="both"/>
        <w:rPr>
          <w:rFonts w:ascii="Times New Roman" w:hAnsi="Times New Roman" w:cs="Times New Roman"/>
          <w:color w:val="000000" w:themeColor="text1"/>
          <w:sz w:val="28"/>
          <w:szCs w:val="28"/>
        </w:rPr>
      </w:pPr>
      <w:r w:rsidRPr="000E0DC0">
        <w:rPr>
          <w:rFonts w:ascii="Times New Roman" w:hAnsi="Times New Roman" w:cs="Times New Roman"/>
          <w:color w:val="000000"/>
          <w:sz w:val="28"/>
          <w:szCs w:val="28"/>
        </w:rPr>
        <w:t>7) </w:t>
      </w:r>
      <w:r w:rsidR="00367118" w:rsidRPr="000E0DC0">
        <w:rPr>
          <w:rFonts w:ascii="Times New Roman" w:hAnsi="Times New Roman" w:cs="Times New Roman"/>
          <w:color w:val="000000"/>
          <w:sz w:val="28"/>
          <w:szCs w:val="28"/>
        </w:rPr>
        <w:t>Основное мероприятие «Обеспечение взаимодействия в целях защиты прав потребителей»</w:t>
      </w:r>
      <w:r w:rsidR="00156042" w:rsidRPr="000E0DC0">
        <w:rPr>
          <w:rFonts w:ascii="Times New Roman" w:hAnsi="Times New Roman" w:cs="Times New Roman"/>
          <w:color w:val="000000"/>
          <w:sz w:val="28"/>
          <w:szCs w:val="28"/>
        </w:rPr>
        <w:t>.</w:t>
      </w:r>
      <w:r w:rsidR="00367118" w:rsidRPr="000E0DC0">
        <w:rPr>
          <w:rFonts w:ascii="Times New Roman" w:hAnsi="Times New Roman" w:cs="Times New Roman"/>
          <w:color w:val="000000"/>
          <w:sz w:val="28"/>
          <w:szCs w:val="28"/>
        </w:rPr>
        <w:t xml:space="preserve"> </w:t>
      </w:r>
    </w:p>
    <w:p w14:paraId="09751551" w14:textId="7F51E4D8" w:rsidR="00367118" w:rsidRPr="000E0DC0" w:rsidRDefault="00156042"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7.1.</w:t>
      </w:r>
      <w:r w:rsidR="00367118" w:rsidRPr="000E0DC0">
        <w:rPr>
          <w:rFonts w:ascii="Times New Roman" w:hAnsi="Times New Roman"/>
          <w:sz w:val="28"/>
          <w:szCs w:val="28"/>
        </w:rPr>
        <w:t xml:space="preserve"> Мероприятия по обеспечению прав потребителей. </w:t>
      </w:r>
    </w:p>
    <w:p w14:paraId="6BBF8742" w14:textId="63A01AE2" w:rsidR="00367118" w:rsidRPr="000E0DC0" w:rsidRDefault="00367118"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lastRenderedPageBreak/>
        <w:t xml:space="preserve">В целях обеспечения прав потребителей осуществлялась работа с обращениями граждан через портал «Управляем вместе», а также посредством рассмотрения обращений, поступивших </w:t>
      </w:r>
      <w:r w:rsidR="00A42D38">
        <w:rPr>
          <w:rFonts w:ascii="Times New Roman" w:hAnsi="Times New Roman"/>
          <w:sz w:val="28"/>
          <w:szCs w:val="28"/>
        </w:rPr>
        <w:t>посредством МСЭД</w:t>
      </w:r>
      <w:r w:rsidRPr="000E0DC0">
        <w:rPr>
          <w:rFonts w:ascii="Times New Roman" w:hAnsi="Times New Roman"/>
          <w:sz w:val="28"/>
          <w:szCs w:val="28"/>
        </w:rPr>
        <w:t xml:space="preserve">. В </w:t>
      </w:r>
      <w:r w:rsidR="00A42D38">
        <w:rPr>
          <w:rFonts w:ascii="Times New Roman" w:hAnsi="Times New Roman"/>
          <w:sz w:val="28"/>
          <w:szCs w:val="28"/>
        </w:rPr>
        <w:t>течение года</w:t>
      </w:r>
      <w:r w:rsidRPr="000E0DC0">
        <w:rPr>
          <w:rFonts w:ascii="Times New Roman" w:hAnsi="Times New Roman"/>
          <w:sz w:val="28"/>
          <w:szCs w:val="28"/>
        </w:rPr>
        <w:t xml:space="preserve"> от потребителей поступило </w:t>
      </w:r>
      <w:r w:rsidR="00156042" w:rsidRPr="000E0DC0">
        <w:rPr>
          <w:rFonts w:ascii="Times New Roman" w:hAnsi="Times New Roman"/>
          <w:sz w:val="28"/>
          <w:szCs w:val="28"/>
        </w:rPr>
        <w:t>23</w:t>
      </w:r>
      <w:r w:rsidRPr="000E0DC0">
        <w:rPr>
          <w:rFonts w:ascii="Times New Roman" w:hAnsi="Times New Roman"/>
          <w:sz w:val="28"/>
          <w:szCs w:val="28"/>
        </w:rPr>
        <w:t xml:space="preserve"> обращени</w:t>
      </w:r>
      <w:r w:rsidR="00156042" w:rsidRPr="000E0DC0">
        <w:rPr>
          <w:rFonts w:ascii="Times New Roman" w:hAnsi="Times New Roman"/>
          <w:sz w:val="28"/>
          <w:szCs w:val="28"/>
        </w:rPr>
        <w:t>я</w:t>
      </w:r>
      <w:r w:rsidRPr="000E0DC0">
        <w:rPr>
          <w:rFonts w:ascii="Times New Roman" w:hAnsi="Times New Roman"/>
          <w:sz w:val="28"/>
          <w:szCs w:val="28"/>
        </w:rPr>
        <w:t>, которые были рассмотрены Управлением в соответствии с действующим законодательством.</w:t>
      </w:r>
    </w:p>
    <w:p w14:paraId="2DB4F014" w14:textId="42F2136C" w:rsidR="00367118" w:rsidRPr="000E0DC0" w:rsidRDefault="00156042"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7.2.</w:t>
      </w:r>
      <w:r w:rsidR="00367118" w:rsidRPr="000E0DC0">
        <w:rPr>
          <w:rFonts w:ascii="Times New Roman" w:hAnsi="Times New Roman"/>
          <w:sz w:val="28"/>
          <w:szCs w:val="28"/>
        </w:rPr>
        <w:t> Мероприятия по профилактике правонарушений на потребительском рынке.</w:t>
      </w:r>
    </w:p>
    <w:p w14:paraId="116B07E9" w14:textId="77777777" w:rsidR="00367118" w:rsidRPr="000E0DC0" w:rsidRDefault="00367118" w:rsidP="005A04FE">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В целях профилактики правонарушений на потребительском рынке в течение года размещалась информация о выявлении некачественной пищевой продукции, продукции без обязательного подтверждения соответствия ее требованиям технических регламентов: </w:t>
      </w:r>
      <w:r w:rsidRPr="000E0DC0">
        <w:rPr>
          <w:rFonts w:ascii="Times New Roman" w:eastAsia="Times New Roman" w:hAnsi="Times New Roman" w:cs="Times New Roman"/>
          <w:color w:val="000000"/>
          <w:sz w:val="28"/>
          <w:szCs w:val="28"/>
          <w:lang w:eastAsia="ru-RU"/>
        </w:rPr>
        <w:t xml:space="preserve">на сайте округа во вкладке «Новости» и во вкладке «Малое и среднее предпринимательство» в разделе «Информационная поддержка; на сайте Фонда; </w:t>
      </w:r>
      <w:r w:rsidRPr="000E0DC0">
        <w:rPr>
          <w:rFonts w:ascii="Times New Roman" w:hAnsi="Times New Roman" w:cs="Times New Roman"/>
          <w:sz w:val="28"/>
          <w:szCs w:val="28"/>
        </w:rPr>
        <w:t>на официальной странице Управления в социальной сети «</w:t>
      </w:r>
      <w:proofErr w:type="spellStart"/>
      <w:r w:rsidRPr="000E0DC0">
        <w:rPr>
          <w:rFonts w:ascii="Times New Roman" w:hAnsi="Times New Roman" w:cs="Times New Roman"/>
          <w:sz w:val="28"/>
          <w:szCs w:val="28"/>
        </w:rPr>
        <w:t>Вконтакте</w:t>
      </w:r>
      <w:proofErr w:type="spellEnd"/>
      <w:r w:rsidRPr="000E0DC0">
        <w:rPr>
          <w:rFonts w:ascii="Times New Roman" w:hAnsi="Times New Roman" w:cs="Times New Roman"/>
          <w:sz w:val="28"/>
          <w:szCs w:val="28"/>
        </w:rPr>
        <w:t>, а также направлялась на электронные адреса субъектов МСП.</w:t>
      </w:r>
    </w:p>
    <w:p w14:paraId="521B248D" w14:textId="5BEA9A76" w:rsidR="00367118" w:rsidRPr="000E0DC0" w:rsidRDefault="00156042" w:rsidP="005A04FE">
      <w:pPr>
        <w:pStyle w:val="a4"/>
        <w:spacing w:after="0" w:line="360" w:lineRule="exact"/>
        <w:ind w:left="0" w:firstLine="709"/>
        <w:jc w:val="both"/>
        <w:rPr>
          <w:rFonts w:ascii="Times New Roman" w:eastAsia="Times New Roman" w:hAnsi="Times New Roman"/>
          <w:b/>
          <w:sz w:val="28"/>
          <w:szCs w:val="28"/>
          <w:lang w:eastAsia="ru-RU"/>
        </w:rPr>
      </w:pPr>
      <w:r w:rsidRPr="000E0DC0">
        <w:rPr>
          <w:rFonts w:ascii="Times New Roman" w:hAnsi="Times New Roman"/>
          <w:sz w:val="28"/>
          <w:szCs w:val="28"/>
        </w:rPr>
        <w:t>7.3.</w:t>
      </w:r>
      <w:r w:rsidR="00367118" w:rsidRPr="000E0DC0">
        <w:rPr>
          <w:rFonts w:ascii="Times New Roman" w:hAnsi="Times New Roman"/>
          <w:sz w:val="28"/>
          <w:szCs w:val="28"/>
        </w:rPr>
        <w:t> Мероприятия по обеспечению недискриминационного доступа потребителей из числа социально незащищенных групп граждан к товарам работам, услугам.</w:t>
      </w:r>
    </w:p>
    <w:p w14:paraId="765603D2" w14:textId="77777777" w:rsidR="00367118" w:rsidRPr="000E0DC0" w:rsidRDefault="00367118"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В целях обеспечения недискриминационного доступа потребителей из числа социально незащищенных групп граждан к товарам, работам, услугам на сайте округа во вкладке «Экономика» создан раздел «Потребительский рынок» подраздел «Защита прав потребителей» по адресу: https://permraion.ru/consumer-protection-legislation/, в котором размещены актуальные нормативные акты по защите прав потребителей.</w:t>
      </w:r>
    </w:p>
    <w:p w14:paraId="5CDD7DE2" w14:textId="623A443D" w:rsidR="00367118" w:rsidRPr="000E0DC0" w:rsidRDefault="00156042" w:rsidP="005A04FE">
      <w:pPr>
        <w:pStyle w:val="a4"/>
        <w:spacing w:after="0" w:line="360" w:lineRule="exact"/>
        <w:ind w:left="0" w:firstLine="709"/>
        <w:jc w:val="both"/>
        <w:rPr>
          <w:rFonts w:ascii="Times New Roman" w:hAnsi="Times New Roman"/>
          <w:sz w:val="28"/>
          <w:szCs w:val="28"/>
        </w:rPr>
      </w:pPr>
      <w:r w:rsidRPr="000E0DC0">
        <w:rPr>
          <w:rFonts w:ascii="Times New Roman" w:hAnsi="Times New Roman"/>
          <w:sz w:val="28"/>
          <w:szCs w:val="28"/>
        </w:rPr>
        <w:t>7.4.</w:t>
      </w:r>
      <w:r w:rsidR="00367118" w:rsidRPr="000E0DC0">
        <w:rPr>
          <w:rFonts w:ascii="Times New Roman" w:hAnsi="Times New Roman"/>
          <w:sz w:val="28"/>
          <w:szCs w:val="28"/>
        </w:rPr>
        <w:t> Мероприятия по получению бесплатной правовой и консультационной помощи потребителями, в том числе из числа социально незащищенных групп граждан.</w:t>
      </w:r>
    </w:p>
    <w:p w14:paraId="383324D6" w14:textId="77777777" w:rsidR="00367118" w:rsidRPr="000E0DC0" w:rsidRDefault="00367118" w:rsidP="005A04FE">
      <w:pPr>
        <w:pStyle w:val="a4"/>
        <w:spacing w:after="0" w:line="360" w:lineRule="exact"/>
        <w:ind w:left="0" w:firstLine="709"/>
        <w:jc w:val="both"/>
        <w:rPr>
          <w:rFonts w:ascii="Times New Roman" w:hAnsi="Times New Roman"/>
          <w:color w:val="000000" w:themeColor="text1"/>
          <w:sz w:val="28"/>
          <w:szCs w:val="28"/>
        </w:rPr>
      </w:pPr>
      <w:r w:rsidRPr="000E0DC0">
        <w:rPr>
          <w:rFonts w:ascii="Times New Roman" w:hAnsi="Times New Roman"/>
          <w:sz w:val="28"/>
          <w:szCs w:val="28"/>
        </w:rPr>
        <w:t>В целях правовой и консультационной помощи на сайте округа во вкладке «Экономика» в разделе «Потребительский рынок» в подразделе «Защита прав потребителей» создана папка по адресу: https://permraion.ru/advising-consumers/, в которой размещены различные формы претензий, исковых заявлений по вопросам защиты прав потребителей, а также контактные данные у</w:t>
      </w:r>
      <w:r w:rsidRPr="000E0DC0">
        <w:rPr>
          <w:rFonts w:ascii="Times New Roman" w:hAnsi="Times New Roman"/>
          <w:color w:val="000000" w:themeColor="text1"/>
          <w:sz w:val="28"/>
          <w:szCs w:val="28"/>
        </w:rPr>
        <w:t>правления Федеральной службы по надзору в сфере защиты прав потребителей и благополучия человека по Пермскому краю, а также уполномоченных лиц функциональных и территориальных органов администрации Пермского муниципального округа, которые осуществляют консультирование потребителей по тем или иным вопросам.</w:t>
      </w:r>
    </w:p>
    <w:p w14:paraId="7C41CA10" w14:textId="789D9DE5" w:rsidR="00367118" w:rsidRPr="000E0DC0" w:rsidRDefault="00367118"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8</w:t>
      </w:r>
      <w:r w:rsidR="00156042"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Основное мероприятие «Создание условий для обеспечения жителей округа услугами торговли»</w:t>
      </w:r>
      <w:r w:rsidR="00156042" w:rsidRPr="000E0DC0">
        <w:rPr>
          <w:rFonts w:ascii="Times New Roman" w:hAnsi="Times New Roman" w:cs="Times New Roman"/>
          <w:color w:val="000000"/>
          <w:sz w:val="28"/>
          <w:szCs w:val="28"/>
        </w:rPr>
        <w:t>.</w:t>
      </w:r>
    </w:p>
    <w:p w14:paraId="6AFF476A" w14:textId="5379F198" w:rsidR="00367118" w:rsidRPr="000E0DC0" w:rsidRDefault="00367118"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lastRenderedPageBreak/>
        <w:t xml:space="preserve">8.1. Проведение инвентаризации нестационарных торговых объектов </w:t>
      </w:r>
      <w:r w:rsidR="00447C76">
        <w:rPr>
          <w:rFonts w:ascii="Times New Roman" w:hAnsi="Times New Roman" w:cs="Times New Roman"/>
          <w:color w:val="000000"/>
          <w:sz w:val="28"/>
          <w:szCs w:val="28"/>
        </w:rPr>
        <w:t xml:space="preserve">(далее – НТО) </w:t>
      </w:r>
      <w:r w:rsidR="00156042" w:rsidRPr="000E0DC0">
        <w:rPr>
          <w:rFonts w:ascii="Times New Roman" w:hAnsi="Times New Roman" w:cs="Times New Roman"/>
          <w:color w:val="000000"/>
          <w:sz w:val="28"/>
          <w:szCs w:val="28"/>
        </w:rPr>
        <w:t xml:space="preserve">осуществлялось </w:t>
      </w:r>
      <w:r w:rsidRPr="000E0DC0">
        <w:rPr>
          <w:rFonts w:ascii="Times New Roman" w:hAnsi="Times New Roman" w:cs="Times New Roman"/>
          <w:sz w:val="28"/>
          <w:szCs w:val="28"/>
        </w:rPr>
        <w:t xml:space="preserve">представителями Комитета </w:t>
      </w:r>
      <w:r w:rsidR="00156042" w:rsidRPr="000E0DC0">
        <w:rPr>
          <w:rFonts w:ascii="Times New Roman" w:hAnsi="Times New Roman" w:cs="Times New Roman"/>
          <w:sz w:val="28"/>
          <w:szCs w:val="28"/>
        </w:rPr>
        <w:t>в отношении</w:t>
      </w:r>
      <w:r w:rsidRPr="000E0DC0">
        <w:rPr>
          <w:rFonts w:ascii="Times New Roman" w:hAnsi="Times New Roman" w:cs="Times New Roman"/>
          <w:sz w:val="28"/>
          <w:szCs w:val="28"/>
        </w:rPr>
        <w:t xml:space="preserve"> 86 </w:t>
      </w:r>
      <w:r w:rsidR="00447C76">
        <w:rPr>
          <w:rFonts w:ascii="Times New Roman" w:hAnsi="Times New Roman" w:cs="Times New Roman"/>
          <w:sz w:val="28"/>
          <w:szCs w:val="28"/>
        </w:rPr>
        <w:t>НТО</w:t>
      </w:r>
      <w:r w:rsidRPr="000E0DC0">
        <w:rPr>
          <w:rFonts w:ascii="Times New Roman" w:hAnsi="Times New Roman" w:cs="Times New Roman"/>
          <w:sz w:val="28"/>
          <w:szCs w:val="28"/>
        </w:rPr>
        <w:t xml:space="preserve"> на основании приказа Комитета от 06 августа 2025 г. № 388 «О проведении инвентаризации нестационарных торговых объектов на территории Пермского муниципального округа».</w:t>
      </w:r>
    </w:p>
    <w:p w14:paraId="0FE3C8D0" w14:textId="7EAA110B" w:rsidR="00367118" w:rsidRPr="000E0DC0" w:rsidRDefault="00367118"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8.2.</w:t>
      </w:r>
      <w:r w:rsidR="00156042" w:rsidRPr="000E0DC0">
        <w:rPr>
          <w:rFonts w:ascii="Times New Roman" w:hAnsi="Times New Roman" w:cs="Times New Roman"/>
          <w:color w:val="000000"/>
          <w:sz w:val="28"/>
          <w:szCs w:val="28"/>
        </w:rPr>
        <w:t> </w:t>
      </w:r>
      <w:r w:rsidRPr="000E0DC0">
        <w:rPr>
          <w:rFonts w:ascii="Times New Roman" w:hAnsi="Times New Roman" w:cs="Times New Roman"/>
          <w:color w:val="000000"/>
          <w:sz w:val="28"/>
          <w:szCs w:val="28"/>
        </w:rPr>
        <w:t xml:space="preserve">Проведение мониторинга </w:t>
      </w:r>
      <w:r w:rsidR="00447C76">
        <w:rPr>
          <w:rFonts w:ascii="Times New Roman" w:hAnsi="Times New Roman" w:cs="Times New Roman"/>
          <w:color w:val="000000"/>
          <w:sz w:val="28"/>
          <w:szCs w:val="28"/>
        </w:rPr>
        <w:t>НТО</w:t>
      </w:r>
      <w:r w:rsidRPr="000E0DC0">
        <w:rPr>
          <w:rFonts w:ascii="Times New Roman" w:hAnsi="Times New Roman" w:cs="Times New Roman"/>
          <w:color w:val="000000"/>
          <w:sz w:val="28"/>
          <w:szCs w:val="28"/>
        </w:rPr>
        <w:t xml:space="preserve"> </w:t>
      </w:r>
      <w:r w:rsidR="00156042" w:rsidRPr="000E0DC0">
        <w:rPr>
          <w:rFonts w:ascii="Times New Roman" w:hAnsi="Times New Roman" w:cs="Times New Roman"/>
          <w:color w:val="000000"/>
          <w:sz w:val="28"/>
          <w:szCs w:val="28"/>
        </w:rPr>
        <w:t>осуществлялось представителями</w:t>
      </w:r>
      <w:r w:rsidRPr="000E0DC0">
        <w:rPr>
          <w:rFonts w:ascii="Times New Roman" w:hAnsi="Times New Roman" w:cs="Times New Roman"/>
          <w:color w:val="000000"/>
          <w:sz w:val="28"/>
          <w:szCs w:val="28"/>
        </w:rPr>
        <w:t xml:space="preserve"> Управления в отношении </w:t>
      </w:r>
      <w:r w:rsidRPr="000E0DC0">
        <w:rPr>
          <w:rFonts w:ascii="Times New Roman" w:hAnsi="Times New Roman" w:cs="Times New Roman"/>
          <w:sz w:val="28"/>
          <w:szCs w:val="28"/>
        </w:rPr>
        <w:t>177</w:t>
      </w:r>
      <w:r w:rsidRPr="000E0DC0">
        <w:rPr>
          <w:rFonts w:ascii="Times New Roman" w:hAnsi="Times New Roman" w:cs="Times New Roman"/>
          <w:color w:val="000000"/>
          <w:sz w:val="28"/>
          <w:szCs w:val="28"/>
        </w:rPr>
        <w:t xml:space="preserve"> НТО, включая объекты общественного питания, размещенные в нестационарных объектах.</w:t>
      </w:r>
    </w:p>
    <w:p w14:paraId="06CCE7EB" w14:textId="66F07041" w:rsidR="00367118" w:rsidRPr="000E0DC0" w:rsidRDefault="00367118" w:rsidP="005A04FE">
      <w:pPr>
        <w:shd w:val="clear" w:color="auto" w:fill="FFFFFF" w:themeFill="background1"/>
        <w:spacing w:after="0" w:line="360" w:lineRule="exact"/>
        <w:ind w:firstLine="709"/>
        <w:jc w:val="both"/>
        <w:rPr>
          <w:rFonts w:ascii="Times New Roman" w:hAnsi="Times New Roman" w:cs="Times New Roman"/>
          <w:color w:val="000000" w:themeColor="text1"/>
          <w:sz w:val="28"/>
          <w:szCs w:val="28"/>
        </w:rPr>
      </w:pPr>
      <w:r w:rsidRPr="000E0DC0">
        <w:rPr>
          <w:rFonts w:ascii="Times New Roman" w:hAnsi="Times New Roman" w:cs="Times New Roman"/>
          <w:color w:val="000000"/>
          <w:sz w:val="28"/>
          <w:szCs w:val="28"/>
        </w:rPr>
        <w:t>8.3.</w:t>
      </w:r>
      <w:r w:rsidR="00156042" w:rsidRPr="000E0DC0">
        <w:rPr>
          <w:rFonts w:ascii="Times New Roman" w:hAnsi="Times New Roman" w:cs="Times New Roman"/>
          <w:color w:val="000000"/>
          <w:sz w:val="28"/>
          <w:szCs w:val="28"/>
        </w:rPr>
        <w:t> </w:t>
      </w:r>
      <w:r w:rsidRPr="000E0DC0">
        <w:rPr>
          <w:rFonts w:ascii="Times New Roman" w:hAnsi="Times New Roman" w:cs="Times New Roman"/>
          <w:color w:val="000000"/>
          <w:sz w:val="28"/>
          <w:szCs w:val="28"/>
        </w:rPr>
        <w:t>Проведение расчетов обеспеченности населения площадью торговых объектов</w:t>
      </w:r>
      <w:r w:rsidRPr="000E0DC0">
        <w:rPr>
          <w:rFonts w:ascii="Times New Roman" w:hAnsi="Times New Roman" w:cs="Times New Roman"/>
          <w:color w:val="000000" w:themeColor="text1"/>
          <w:sz w:val="28"/>
          <w:szCs w:val="28"/>
        </w:rPr>
        <w:t>.</w:t>
      </w:r>
    </w:p>
    <w:p w14:paraId="4D8A9D50" w14:textId="37BE1877" w:rsidR="00367118" w:rsidRPr="000E0DC0" w:rsidRDefault="005A04FE" w:rsidP="005A04FE">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themeColor="text1"/>
          <w:sz w:val="28"/>
          <w:szCs w:val="28"/>
        </w:rPr>
        <w:t xml:space="preserve">Имеющийся реестр </w:t>
      </w:r>
      <w:r w:rsidRPr="000E0DC0">
        <w:rPr>
          <w:rFonts w:ascii="Times New Roman" w:hAnsi="Times New Roman" w:cs="Times New Roman"/>
          <w:color w:val="000000"/>
          <w:sz w:val="28"/>
          <w:szCs w:val="28"/>
        </w:rPr>
        <w:t>обеспеченности населения площадью торговых объектов</w:t>
      </w:r>
      <w:r w:rsidRPr="000E0DC0">
        <w:rPr>
          <w:rFonts w:ascii="Times New Roman" w:hAnsi="Times New Roman" w:cs="Times New Roman"/>
          <w:color w:val="000000" w:themeColor="text1"/>
          <w:sz w:val="28"/>
          <w:szCs w:val="28"/>
        </w:rPr>
        <w:t xml:space="preserve"> в разрезе всех населенных пунктов округа актуализировался в постоянном режиме. </w:t>
      </w:r>
    </w:p>
    <w:p w14:paraId="7DE9C4D6" w14:textId="347A1E14" w:rsidR="00156042" w:rsidRPr="000E0DC0" w:rsidRDefault="00367118" w:rsidP="00156042">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 xml:space="preserve">8.4. Проведение анализа финансовых, экономических, социальных и иных показателей состояния торговли в округе и анализа эффективности применения мер по развитию торговой деятельности в округе </w:t>
      </w:r>
      <w:r w:rsidR="00156042" w:rsidRPr="000E0DC0">
        <w:rPr>
          <w:rFonts w:ascii="Times New Roman" w:hAnsi="Times New Roman" w:cs="Times New Roman"/>
          <w:color w:val="000000"/>
          <w:sz w:val="28"/>
          <w:szCs w:val="28"/>
        </w:rPr>
        <w:t>в течение года</w:t>
      </w:r>
      <w:r w:rsidR="00447C76">
        <w:rPr>
          <w:rFonts w:ascii="Times New Roman" w:hAnsi="Times New Roman" w:cs="Times New Roman"/>
          <w:color w:val="000000"/>
          <w:sz w:val="28"/>
          <w:szCs w:val="28"/>
        </w:rPr>
        <w:t xml:space="preserve"> осуществлялось</w:t>
      </w:r>
      <w:r w:rsidR="00156042" w:rsidRPr="000E0DC0">
        <w:rPr>
          <w:rFonts w:ascii="Times New Roman" w:hAnsi="Times New Roman" w:cs="Times New Roman"/>
          <w:color w:val="000000"/>
          <w:sz w:val="28"/>
          <w:szCs w:val="28"/>
        </w:rPr>
        <w:t>:</w:t>
      </w:r>
    </w:p>
    <w:p w14:paraId="18BCB1E0" w14:textId="0E935E23" w:rsidR="00367118" w:rsidRPr="000E0DC0" w:rsidRDefault="00156042" w:rsidP="005A04FE">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8.4.1.</w:t>
      </w:r>
      <w:r w:rsidR="00367118" w:rsidRPr="000E0DC0">
        <w:rPr>
          <w:rFonts w:ascii="Times New Roman" w:hAnsi="Times New Roman" w:cs="Times New Roman"/>
          <w:sz w:val="28"/>
          <w:szCs w:val="28"/>
        </w:rPr>
        <w:t xml:space="preserve"> в рамках подготовки:</w:t>
      </w:r>
    </w:p>
    <w:p w14:paraId="776E895A" w14:textId="1BD03970" w:rsidR="00447C76" w:rsidRPr="000E0DC0" w:rsidRDefault="00367118" w:rsidP="00447C76">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информации в Министерство промышленности и торговли Пермского края (далее – Министерство)</w:t>
      </w:r>
      <w:r w:rsidR="00447C76">
        <w:rPr>
          <w:rFonts w:ascii="Times New Roman" w:hAnsi="Times New Roman" w:cs="Times New Roman"/>
          <w:sz w:val="28"/>
          <w:szCs w:val="28"/>
        </w:rPr>
        <w:t>:</w:t>
      </w:r>
      <w:r w:rsidRPr="000E0DC0">
        <w:rPr>
          <w:rFonts w:ascii="Times New Roman" w:hAnsi="Times New Roman" w:cs="Times New Roman"/>
          <w:sz w:val="28"/>
          <w:szCs w:val="28"/>
        </w:rPr>
        <w:t xml:space="preserve"> о малоформатной торговли в округе за 2024 г. </w:t>
      </w:r>
      <w:r w:rsidR="00447C76">
        <w:rPr>
          <w:rFonts w:ascii="Times New Roman" w:hAnsi="Times New Roman" w:cs="Times New Roman"/>
          <w:sz w:val="28"/>
          <w:szCs w:val="28"/>
        </w:rPr>
        <w:t>и далее ежеквартально;</w:t>
      </w:r>
      <w:r w:rsidR="00447C76" w:rsidRPr="000E0DC0">
        <w:rPr>
          <w:rFonts w:ascii="Times New Roman" w:hAnsi="Times New Roman" w:cs="Times New Roman"/>
          <w:sz w:val="28"/>
          <w:szCs w:val="28"/>
        </w:rPr>
        <w:t xml:space="preserve"> о количестве павильонов, реализующих табак, табачные изделия или </w:t>
      </w:r>
      <w:proofErr w:type="spellStart"/>
      <w:r w:rsidR="00447C76" w:rsidRPr="000E0DC0">
        <w:rPr>
          <w:rFonts w:ascii="Times New Roman" w:hAnsi="Times New Roman" w:cs="Times New Roman"/>
          <w:sz w:val="28"/>
          <w:szCs w:val="28"/>
        </w:rPr>
        <w:t>никотиносодержащую</w:t>
      </w:r>
      <w:proofErr w:type="spellEnd"/>
      <w:r w:rsidR="00447C76" w:rsidRPr="000E0DC0">
        <w:rPr>
          <w:rFonts w:ascii="Times New Roman" w:hAnsi="Times New Roman" w:cs="Times New Roman"/>
          <w:sz w:val="28"/>
          <w:szCs w:val="28"/>
        </w:rPr>
        <w:t xml:space="preserve"> продукцию, устройства для потребления </w:t>
      </w:r>
      <w:proofErr w:type="spellStart"/>
      <w:r w:rsidR="00447C76" w:rsidRPr="000E0DC0">
        <w:rPr>
          <w:rFonts w:ascii="Times New Roman" w:hAnsi="Times New Roman" w:cs="Times New Roman"/>
          <w:sz w:val="28"/>
          <w:szCs w:val="28"/>
        </w:rPr>
        <w:t>никотиносодержащей</w:t>
      </w:r>
      <w:proofErr w:type="spellEnd"/>
      <w:r w:rsidR="00447C76" w:rsidRPr="000E0DC0">
        <w:rPr>
          <w:rFonts w:ascii="Times New Roman" w:hAnsi="Times New Roman" w:cs="Times New Roman"/>
          <w:sz w:val="28"/>
          <w:szCs w:val="28"/>
        </w:rPr>
        <w:t xml:space="preserve"> продукции, кальяны за 2024 г. </w:t>
      </w:r>
      <w:r w:rsidR="00447C76">
        <w:rPr>
          <w:rFonts w:ascii="Times New Roman" w:hAnsi="Times New Roman" w:cs="Times New Roman"/>
          <w:sz w:val="28"/>
          <w:szCs w:val="28"/>
        </w:rPr>
        <w:t xml:space="preserve"> и далее ежеквартально</w:t>
      </w:r>
      <w:r w:rsidR="00447C76" w:rsidRPr="000E0DC0">
        <w:rPr>
          <w:rFonts w:ascii="Times New Roman" w:hAnsi="Times New Roman" w:cs="Times New Roman"/>
          <w:sz w:val="28"/>
          <w:szCs w:val="28"/>
        </w:rPr>
        <w:t>;</w:t>
      </w:r>
      <w:r w:rsidR="00447C76">
        <w:rPr>
          <w:rFonts w:ascii="Times New Roman" w:hAnsi="Times New Roman" w:cs="Times New Roman"/>
          <w:sz w:val="28"/>
          <w:szCs w:val="28"/>
        </w:rPr>
        <w:t xml:space="preserve"> о к</w:t>
      </w:r>
      <w:r w:rsidR="00447C76" w:rsidRPr="000E0DC0">
        <w:rPr>
          <w:rFonts w:ascii="Times New Roman" w:hAnsi="Times New Roman" w:cs="Times New Roman"/>
          <w:sz w:val="28"/>
          <w:szCs w:val="28"/>
        </w:rPr>
        <w:t>оличестве торговых объектов по продаже печатной продукции по состоянию на 01.10.2025;</w:t>
      </w:r>
      <w:r w:rsidR="00447C76">
        <w:rPr>
          <w:rFonts w:ascii="Times New Roman" w:hAnsi="Times New Roman" w:cs="Times New Roman"/>
          <w:sz w:val="28"/>
          <w:szCs w:val="28"/>
        </w:rPr>
        <w:t xml:space="preserve"> </w:t>
      </w:r>
      <w:r w:rsidR="00447C76" w:rsidRPr="000E0DC0">
        <w:rPr>
          <w:rFonts w:ascii="Times New Roman" w:hAnsi="Times New Roman" w:cs="Times New Roman"/>
          <w:sz w:val="28"/>
          <w:szCs w:val="28"/>
        </w:rPr>
        <w:t>о количестве торговых объектов, осуществляющих реализацию продовольственных товаров, расположенных на территории округа (ноябрь);</w:t>
      </w:r>
    </w:p>
    <w:p w14:paraId="26C21D83" w14:textId="2985F53E" w:rsidR="00367118" w:rsidRPr="000E0DC0" w:rsidRDefault="00367118" w:rsidP="005A04FE">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 сведений о проведенных ярмарках (форма 3-ярмарки) в </w:t>
      </w:r>
      <w:proofErr w:type="spellStart"/>
      <w:r w:rsidRPr="000E0DC0">
        <w:rPr>
          <w:rFonts w:ascii="Times New Roman" w:hAnsi="Times New Roman" w:cs="Times New Roman"/>
          <w:sz w:val="28"/>
          <w:szCs w:val="28"/>
        </w:rPr>
        <w:t>Пермьстат</w:t>
      </w:r>
      <w:proofErr w:type="spellEnd"/>
      <w:r w:rsidRPr="000E0DC0">
        <w:rPr>
          <w:rFonts w:ascii="Times New Roman" w:hAnsi="Times New Roman" w:cs="Times New Roman"/>
          <w:sz w:val="28"/>
          <w:szCs w:val="28"/>
        </w:rPr>
        <w:t xml:space="preserve"> за 2024 г. </w:t>
      </w:r>
      <w:r w:rsidR="00447C76">
        <w:rPr>
          <w:rFonts w:ascii="Times New Roman" w:hAnsi="Times New Roman" w:cs="Times New Roman"/>
          <w:sz w:val="28"/>
          <w:szCs w:val="28"/>
        </w:rPr>
        <w:t>и далее ежеквартально</w:t>
      </w:r>
      <w:r w:rsidRPr="000E0DC0">
        <w:rPr>
          <w:rFonts w:ascii="Times New Roman" w:hAnsi="Times New Roman" w:cs="Times New Roman"/>
          <w:sz w:val="28"/>
          <w:szCs w:val="28"/>
        </w:rPr>
        <w:t>;</w:t>
      </w:r>
    </w:p>
    <w:p w14:paraId="259D73A5" w14:textId="5C29EDCA" w:rsidR="00367118" w:rsidRPr="000E0DC0" w:rsidRDefault="00367118" w:rsidP="00447C76">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информации в управление социального развития администрации округа о показателях доступности для инвалидов и других маломобильных групп населения объектов в сфере услуг, торговли и общественного питания (июль)</w:t>
      </w:r>
      <w:r w:rsidR="00447C76">
        <w:rPr>
          <w:rFonts w:ascii="Times New Roman" w:hAnsi="Times New Roman" w:cs="Times New Roman"/>
          <w:sz w:val="28"/>
          <w:szCs w:val="28"/>
        </w:rPr>
        <w:t xml:space="preserve">, </w:t>
      </w:r>
      <w:r w:rsidRPr="000E0DC0">
        <w:rPr>
          <w:rFonts w:ascii="Times New Roman" w:hAnsi="Times New Roman" w:cs="Times New Roman"/>
          <w:sz w:val="28"/>
          <w:szCs w:val="28"/>
        </w:rPr>
        <w:t>для разработки программы «Укрепление общественного здоровья в Пермском муниципальном округе Пермского края» (июль);</w:t>
      </w:r>
    </w:p>
    <w:p w14:paraId="1D3272F6" w14:textId="4F943E84" w:rsidR="00367118" w:rsidRPr="000E0DC0" w:rsidRDefault="00367118" w:rsidP="005A04FE">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информации в прокуратуру Пермского района об отпускных ценах (ежемесячно);</w:t>
      </w:r>
    </w:p>
    <w:p w14:paraId="14DA6E06" w14:textId="77777777" w:rsidR="00367118" w:rsidRPr="000E0DC0" w:rsidRDefault="00367118" w:rsidP="005A04FE">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 информации в Центр общественного здоровья в рамках национального проекта «Продолжительная и активная жизнь» по объектам по продаже продуктов питания, алкогольсодержащей и </w:t>
      </w:r>
      <w:proofErr w:type="spellStart"/>
      <w:r w:rsidRPr="000E0DC0">
        <w:rPr>
          <w:rFonts w:ascii="Times New Roman" w:hAnsi="Times New Roman" w:cs="Times New Roman"/>
          <w:sz w:val="28"/>
          <w:szCs w:val="28"/>
        </w:rPr>
        <w:t>никотинсодержащей</w:t>
      </w:r>
      <w:proofErr w:type="spellEnd"/>
      <w:r w:rsidRPr="000E0DC0">
        <w:rPr>
          <w:rFonts w:ascii="Times New Roman" w:hAnsi="Times New Roman" w:cs="Times New Roman"/>
          <w:sz w:val="28"/>
          <w:szCs w:val="28"/>
        </w:rPr>
        <w:t xml:space="preserve"> продукции (ноябрь).</w:t>
      </w:r>
    </w:p>
    <w:p w14:paraId="46E2E4EC" w14:textId="6A438186" w:rsidR="00367118" w:rsidRPr="000E0DC0" w:rsidRDefault="00156042" w:rsidP="00367118">
      <w:pPr>
        <w:shd w:val="clear" w:color="auto" w:fill="FFFFFF" w:themeFill="background1"/>
        <w:spacing w:line="360" w:lineRule="exact"/>
        <w:ind w:firstLine="709"/>
        <w:jc w:val="both"/>
        <w:rPr>
          <w:color w:val="000000"/>
          <w:sz w:val="28"/>
          <w:szCs w:val="28"/>
        </w:rPr>
      </w:pPr>
      <w:r w:rsidRPr="000E0DC0">
        <w:rPr>
          <w:rFonts w:ascii="Times New Roman" w:hAnsi="Times New Roman" w:cs="Times New Roman"/>
          <w:sz w:val="28"/>
          <w:szCs w:val="28"/>
        </w:rPr>
        <w:lastRenderedPageBreak/>
        <w:t>8.4.2.</w:t>
      </w:r>
      <w:r w:rsidR="00367118" w:rsidRPr="000E0DC0">
        <w:rPr>
          <w:rFonts w:ascii="Times New Roman" w:hAnsi="Times New Roman" w:cs="Times New Roman"/>
          <w:sz w:val="28"/>
          <w:szCs w:val="28"/>
        </w:rPr>
        <w:t xml:space="preserve"> по результатам проведенного мониторинга.  </w:t>
      </w:r>
    </w:p>
    <w:p w14:paraId="635BCF3A" w14:textId="77777777" w:rsidR="00447C76" w:rsidRPr="000E0DC0" w:rsidRDefault="00447C76" w:rsidP="00AE7196">
      <w:pPr>
        <w:pStyle w:val="a4"/>
        <w:spacing w:after="0" w:line="360" w:lineRule="exact"/>
        <w:ind w:left="1086"/>
        <w:jc w:val="both"/>
        <w:rPr>
          <w:rFonts w:ascii="Times New Roman" w:eastAsia="Times New Roman" w:hAnsi="Times New Roman"/>
          <w:b/>
          <w:sz w:val="28"/>
          <w:szCs w:val="28"/>
          <w:lang w:eastAsia="ru-RU"/>
        </w:rPr>
      </w:pPr>
    </w:p>
    <w:p w14:paraId="1F67AC30" w14:textId="77777777" w:rsidR="006861FD" w:rsidRPr="000E0DC0" w:rsidRDefault="006861FD" w:rsidP="00AE7196">
      <w:pPr>
        <w:pStyle w:val="a4"/>
        <w:spacing w:after="0" w:line="360" w:lineRule="exact"/>
        <w:ind w:left="0"/>
        <w:jc w:val="center"/>
        <w:rPr>
          <w:rFonts w:ascii="Times New Roman" w:eastAsia="Times New Roman" w:hAnsi="Times New Roman"/>
          <w:b/>
          <w:sz w:val="28"/>
          <w:szCs w:val="28"/>
          <w:lang w:eastAsia="ru-RU"/>
        </w:rPr>
      </w:pPr>
      <w:r w:rsidRPr="000E0DC0">
        <w:rPr>
          <w:rFonts w:ascii="Times New Roman" w:eastAsia="Times New Roman" w:hAnsi="Times New Roman"/>
          <w:b/>
          <w:sz w:val="28"/>
          <w:szCs w:val="28"/>
          <w:lang w:eastAsia="ru-RU"/>
        </w:rPr>
        <w:t xml:space="preserve">Подпрограмма </w:t>
      </w:r>
      <w:r w:rsidR="00945FA9" w:rsidRPr="000E0DC0">
        <w:rPr>
          <w:rFonts w:ascii="Times New Roman" w:eastAsia="Times New Roman" w:hAnsi="Times New Roman"/>
          <w:b/>
          <w:sz w:val="28"/>
          <w:szCs w:val="28"/>
          <w:lang w:eastAsia="ru-RU"/>
        </w:rPr>
        <w:t>«</w:t>
      </w:r>
      <w:r w:rsidR="00546D75" w:rsidRPr="000E0DC0">
        <w:rPr>
          <w:rFonts w:ascii="Times New Roman" w:eastAsia="Times New Roman" w:hAnsi="Times New Roman"/>
          <w:b/>
          <w:sz w:val="28"/>
          <w:szCs w:val="28"/>
          <w:lang w:eastAsia="ru-RU"/>
        </w:rPr>
        <w:t>Поддержка малого и среднего предпринимательства в сфере туризма</w:t>
      </w:r>
      <w:r w:rsidR="00945FA9" w:rsidRPr="000E0DC0">
        <w:rPr>
          <w:rFonts w:ascii="Times New Roman" w:eastAsia="Times New Roman" w:hAnsi="Times New Roman"/>
          <w:b/>
          <w:sz w:val="28"/>
          <w:szCs w:val="28"/>
          <w:lang w:eastAsia="ru-RU"/>
        </w:rPr>
        <w:t>»</w:t>
      </w:r>
    </w:p>
    <w:p w14:paraId="67457B83" w14:textId="77777777" w:rsidR="006861FD" w:rsidRPr="000E0DC0" w:rsidRDefault="006861FD" w:rsidP="00AE7196">
      <w:pPr>
        <w:pStyle w:val="a4"/>
        <w:spacing w:after="0" w:line="360" w:lineRule="exact"/>
        <w:ind w:left="1086"/>
        <w:jc w:val="both"/>
        <w:rPr>
          <w:rFonts w:ascii="Times New Roman" w:eastAsia="Times New Roman" w:hAnsi="Times New Roman"/>
          <w:b/>
          <w:sz w:val="28"/>
          <w:szCs w:val="28"/>
          <w:lang w:eastAsia="ru-RU"/>
        </w:rPr>
      </w:pPr>
    </w:p>
    <w:p w14:paraId="6FA034C4" w14:textId="77777777" w:rsidR="006861FD" w:rsidRPr="000E0DC0" w:rsidRDefault="006861FD" w:rsidP="00AE7196">
      <w:pPr>
        <w:spacing w:after="0" w:line="360" w:lineRule="exact"/>
        <w:ind w:firstLine="709"/>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b/>
          <w:sz w:val="28"/>
          <w:szCs w:val="28"/>
          <w:lang w:eastAsia="ru-RU"/>
        </w:rPr>
        <w:t xml:space="preserve">Цель подпрограммы: </w:t>
      </w:r>
      <w:r w:rsidR="00546D75" w:rsidRPr="000E0DC0">
        <w:rPr>
          <w:rFonts w:ascii="Times New Roman" w:eastAsia="Times New Roman" w:hAnsi="Times New Roman" w:cs="Times New Roman"/>
          <w:sz w:val="28"/>
          <w:szCs w:val="28"/>
          <w:lang w:eastAsia="ru-RU"/>
        </w:rPr>
        <w:t>создание условий для развития малого и среднего предпринимательства в сфере туризма в Пермском муниципальном округе</w:t>
      </w:r>
      <w:r w:rsidRPr="000E0DC0">
        <w:rPr>
          <w:rFonts w:ascii="Times New Roman" w:eastAsia="Times New Roman" w:hAnsi="Times New Roman" w:cs="Times New Roman"/>
          <w:sz w:val="28"/>
          <w:szCs w:val="28"/>
          <w:lang w:eastAsia="ru-RU"/>
        </w:rPr>
        <w:t>.</w:t>
      </w:r>
    </w:p>
    <w:p w14:paraId="70153DC8" w14:textId="77777777" w:rsidR="006861FD" w:rsidRPr="000E0DC0" w:rsidRDefault="006861FD" w:rsidP="00AE7196">
      <w:pPr>
        <w:spacing w:after="0" w:line="360" w:lineRule="exact"/>
        <w:ind w:firstLine="12"/>
        <w:rPr>
          <w:rFonts w:ascii="Times New Roman" w:hAnsi="Times New Roman" w:cs="Times New Roman"/>
          <w:b/>
          <w:sz w:val="28"/>
          <w:szCs w:val="28"/>
        </w:rPr>
      </w:pPr>
      <w:r w:rsidRPr="000E0DC0">
        <w:rPr>
          <w:rFonts w:ascii="Times New Roman" w:hAnsi="Times New Roman" w:cs="Times New Roman"/>
          <w:sz w:val="28"/>
          <w:szCs w:val="28"/>
        </w:rPr>
        <w:tab/>
      </w:r>
      <w:r w:rsidRPr="000E0DC0">
        <w:rPr>
          <w:rFonts w:ascii="Times New Roman" w:hAnsi="Times New Roman" w:cs="Times New Roman"/>
          <w:b/>
          <w:sz w:val="28"/>
          <w:szCs w:val="28"/>
        </w:rPr>
        <w:t>Объемы и источники финансирования подпрограммы:</w:t>
      </w:r>
    </w:p>
    <w:p w14:paraId="79F02826" w14:textId="5429D1EA" w:rsidR="00887380" w:rsidRPr="000E0DC0" w:rsidRDefault="00887380" w:rsidP="00AE7196">
      <w:pPr>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 xml:space="preserve">В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году реализация мероприятий подпрограммы осуществлялась за счет средств бюджета </w:t>
      </w:r>
      <w:r w:rsidR="00D40C06" w:rsidRPr="000E0DC0">
        <w:rPr>
          <w:rFonts w:ascii="Times New Roman" w:hAnsi="Times New Roman" w:cs="Times New Roman"/>
          <w:sz w:val="28"/>
          <w:szCs w:val="28"/>
        </w:rPr>
        <w:t>муниципального округа</w:t>
      </w:r>
      <w:r w:rsidRPr="000E0DC0">
        <w:rPr>
          <w:rFonts w:ascii="Times New Roman" w:hAnsi="Times New Roman" w:cs="Times New Roman"/>
          <w:sz w:val="28"/>
          <w:szCs w:val="28"/>
        </w:rPr>
        <w:t xml:space="preserve">. Общая сумма </w:t>
      </w:r>
      <w:r w:rsidR="00D40C06" w:rsidRPr="000E0DC0">
        <w:rPr>
          <w:rFonts w:ascii="Times New Roman" w:hAnsi="Times New Roman" w:cs="Times New Roman"/>
          <w:sz w:val="28"/>
          <w:szCs w:val="28"/>
        </w:rPr>
        <w:t xml:space="preserve">бюджетных </w:t>
      </w:r>
      <w:r w:rsidRPr="000E0DC0">
        <w:rPr>
          <w:rFonts w:ascii="Times New Roman" w:hAnsi="Times New Roman" w:cs="Times New Roman"/>
          <w:sz w:val="28"/>
          <w:szCs w:val="28"/>
        </w:rPr>
        <w:t xml:space="preserve">средств в год по плану составляла – </w:t>
      </w:r>
      <w:r w:rsidR="001A7C64" w:rsidRPr="000E0DC0">
        <w:rPr>
          <w:rFonts w:ascii="Times New Roman" w:hAnsi="Times New Roman" w:cs="Times New Roman"/>
          <w:sz w:val="28"/>
          <w:szCs w:val="28"/>
        </w:rPr>
        <w:t>97,76</w:t>
      </w:r>
      <w:r w:rsidR="00D40C06" w:rsidRPr="000E0DC0">
        <w:rPr>
          <w:rFonts w:ascii="Times New Roman" w:hAnsi="Times New Roman" w:cs="Times New Roman"/>
          <w:sz w:val="28"/>
          <w:szCs w:val="28"/>
        </w:rPr>
        <w:t xml:space="preserve"> </w:t>
      </w:r>
      <w:r w:rsidRPr="000E0DC0">
        <w:rPr>
          <w:rFonts w:ascii="Times New Roman" w:hAnsi="Times New Roman" w:cs="Times New Roman"/>
          <w:sz w:val="28"/>
          <w:szCs w:val="28"/>
        </w:rPr>
        <w:t xml:space="preserve">тыс. рублей, по факту составила – </w:t>
      </w:r>
      <w:r w:rsidR="001A7C64" w:rsidRPr="000E0DC0">
        <w:rPr>
          <w:rFonts w:ascii="Times New Roman" w:hAnsi="Times New Roman" w:cs="Times New Roman"/>
          <w:sz w:val="28"/>
          <w:szCs w:val="28"/>
        </w:rPr>
        <w:t>97,76</w:t>
      </w:r>
      <w:r w:rsidRPr="000E0DC0">
        <w:rPr>
          <w:rFonts w:ascii="Times New Roman" w:hAnsi="Times New Roman" w:cs="Times New Roman"/>
          <w:sz w:val="28"/>
          <w:szCs w:val="28"/>
        </w:rPr>
        <w:t xml:space="preserve"> тыс. рублей (100 % от плана), из них:</w:t>
      </w:r>
    </w:p>
    <w:p w14:paraId="0D413BCF" w14:textId="6366E2C9" w:rsidR="00887380" w:rsidRPr="000E0DC0" w:rsidRDefault="00887380" w:rsidP="00AE7196">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 </w:t>
      </w:r>
      <w:r w:rsidRPr="000E0DC0">
        <w:rPr>
          <w:rFonts w:ascii="Times New Roman" w:hAnsi="Times New Roman" w:cs="Times New Roman"/>
          <w:sz w:val="28"/>
          <w:szCs w:val="28"/>
        </w:rPr>
        <w:tab/>
        <w:t>- </w:t>
      </w:r>
      <w:r w:rsidR="001A7C64" w:rsidRPr="000E0DC0">
        <w:rPr>
          <w:rFonts w:ascii="Times New Roman" w:hAnsi="Times New Roman" w:cs="Times New Roman"/>
          <w:sz w:val="28"/>
          <w:szCs w:val="28"/>
        </w:rPr>
        <w:t>97,76</w:t>
      </w:r>
      <w:r w:rsidRPr="000E0DC0">
        <w:rPr>
          <w:rFonts w:ascii="Times New Roman" w:eastAsia="Times New Roman" w:hAnsi="Times New Roman" w:cs="Times New Roman"/>
          <w:sz w:val="28"/>
          <w:szCs w:val="28"/>
          <w:lang w:eastAsia="ru-RU"/>
        </w:rPr>
        <w:t xml:space="preserve"> </w:t>
      </w:r>
      <w:r w:rsidRPr="000E0DC0">
        <w:rPr>
          <w:rFonts w:ascii="Times New Roman" w:hAnsi="Times New Roman" w:cs="Times New Roman"/>
          <w:sz w:val="28"/>
          <w:szCs w:val="28"/>
        </w:rPr>
        <w:t xml:space="preserve">тыс. рублей – средства бюджета муниципального </w:t>
      </w:r>
      <w:r w:rsidR="00FB2C20" w:rsidRPr="000E0DC0">
        <w:rPr>
          <w:rFonts w:ascii="Times New Roman" w:hAnsi="Times New Roman" w:cs="Times New Roman"/>
          <w:sz w:val="28"/>
          <w:szCs w:val="28"/>
        </w:rPr>
        <w:t>округа</w:t>
      </w:r>
      <w:r w:rsidR="00D40C06" w:rsidRPr="000E0DC0">
        <w:rPr>
          <w:rFonts w:ascii="Times New Roman" w:hAnsi="Times New Roman" w:cs="Times New Roman"/>
          <w:sz w:val="28"/>
          <w:szCs w:val="28"/>
        </w:rPr>
        <w:t xml:space="preserve"> (100,0 % от плана).</w:t>
      </w:r>
    </w:p>
    <w:p w14:paraId="0DF95FB2" w14:textId="2E97F6DE" w:rsidR="009F1D4B" w:rsidRPr="000E0DC0" w:rsidRDefault="00FB2C20" w:rsidP="00A3384E">
      <w:pPr>
        <w:spacing w:after="0" w:line="360" w:lineRule="exact"/>
        <w:jc w:val="both"/>
        <w:rPr>
          <w:rFonts w:ascii="Times New Roman" w:hAnsi="Times New Roman" w:cs="Times New Roman"/>
          <w:b/>
          <w:sz w:val="28"/>
          <w:szCs w:val="28"/>
        </w:rPr>
      </w:pPr>
      <w:r w:rsidRPr="000E0DC0">
        <w:rPr>
          <w:rFonts w:ascii="Times New Roman" w:hAnsi="Times New Roman" w:cs="Times New Roman"/>
          <w:sz w:val="28"/>
          <w:szCs w:val="28"/>
        </w:rPr>
        <w:tab/>
      </w:r>
      <w:r w:rsidR="009F1D4B" w:rsidRPr="000E0DC0">
        <w:rPr>
          <w:rFonts w:ascii="Times New Roman" w:hAnsi="Times New Roman" w:cs="Times New Roman"/>
          <w:b/>
          <w:sz w:val="28"/>
          <w:szCs w:val="28"/>
        </w:rPr>
        <w:t>Достижение показателей подпрограммы:</w:t>
      </w:r>
    </w:p>
    <w:p w14:paraId="7F8B4916" w14:textId="645C7E8C" w:rsidR="001A7C64" w:rsidRPr="000E0DC0" w:rsidRDefault="009F1D4B" w:rsidP="00B57108">
      <w:pPr>
        <w:pStyle w:val="af5"/>
        <w:shd w:val="clear" w:color="auto" w:fill="FFFFFF"/>
        <w:spacing w:before="0" w:beforeAutospacing="0" w:after="0" w:afterAutospacing="0" w:line="360" w:lineRule="exact"/>
        <w:ind w:firstLine="709"/>
        <w:jc w:val="both"/>
        <w:rPr>
          <w:color w:val="000000" w:themeColor="text1"/>
          <w:sz w:val="28"/>
          <w:szCs w:val="28"/>
        </w:rPr>
      </w:pPr>
      <w:r w:rsidRPr="000E0DC0">
        <w:rPr>
          <w:color w:val="000000"/>
          <w:sz w:val="28"/>
          <w:szCs w:val="28"/>
        </w:rPr>
        <w:t xml:space="preserve">В </w:t>
      </w:r>
      <w:r w:rsidR="006666CF" w:rsidRPr="000E0DC0">
        <w:rPr>
          <w:color w:val="000000"/>
          <w:sz w:val="28"/>
          <w:szCs w:val="28"/>
        </w:rPr>
        <w:t>2025</w:t>
      </w:r>
      <w:r w:rsidRPr="000E0DC0">
        <w:rPr>
          <w:color w:val="000000"/>
          <w:sz w:val="28"/>
          <w:szCs w:val="28"/>
        </w:rPr>
        <w:t xml:space="preserve"> году значение показателя </w:t>
      </w:r>
      <w:r w:rsidR="00945FA9" w:rsidRPr="000E0DC0">
        <w:rPr>
          <w:color w:val="000000"/>
          <w:sz w:val="28"/>
          <w:szCs w:val="28"/>
        </w:rPr>
        <w:t>«</w:t>
      </w:r>
      <w:r w:rsidR="001A7C64" w:rsidRPr="000E0DC0">
        <w:rPr>
          <w:color w:val="000000"/>
          <w:sz w:val="28"/>
          <w:szCs w:val="28"/>
        </w:rPr>
        <w:t>Количество лиц, принявших участие в туристских форумах, фестивалях, слетах, крупных знаковых мероприятиях, в рекламных турах</w:t>
      </w:r>
      <w:r w:rsidR="00945FA9" w:rsidRPr="000E0DC0">
        <w:rPr>
          <w:color w:val="000000"/>
          <w:sz w:val="28"/>
          <w:szCs w:val="28"/>
        </w:rPr>
        <w:t>»</w:t>
      </w:r>
      <w:r w:rsidRPr="000E0DC0">
        <w:rPr>
          <w:color w:val="000000"/>
          <w:sz w:val="28"/>
          <w:szCs w:val="28"/>
        </w:rPr>
        <w:t xml:space="preserve"> составило </w:t>
      </w:r>
      <w:r w:rsidR="001A7C64" w:rsidRPr="000E0DC0">
        <w:rPr>
          <w:sz w:val="28"/>
          <w:szCs w:val="28"/>
        </w:rPr>
        <w:t>91</w:t>
      </w:r>
      <w:r w:rsidRPr="000E0DC0">
        <w:rPr>
          <w:color w:val="000000"/>
          <w:sz w:val="28"/>
          <w:szCs w:val="28"/>
        </w:rPr>
        <w:t xml:space="preserve"> </w:t>
      </w:r>
      <w:r w:rsidR="001A7C64" w:rsidRPr="000E0DC0">
        <w:rPr>
          <w:color w:val="000000"/>
          <w:sz w:val="28"/>
          <w:szCs w:val="28"/>
        </w:rPr>
        <w:t>ед</w:t>
      </w:r>
      <w:r w:rsidRPr="000E0DC0">
        <w:rPr>
          <w:color w:val="000000"/>
          <w:sz w:val="28"/>
          <w:szCs w:val="28"/>
        </w:rPr>
        <w:t>. (</w:t>
      </w:r>
      <w:r w:rsidR="001A7C64" w:rsidRPr="000E0DC0">
        <w:rPr>
          <w:sz w:val="28"/>
          <w:szCs w:val="28"/>
        </w:rPr>
        <w:t>140,0</w:t>
      </w:r>
      <w:r w:rsidR="005D0A99" w:rsidRPr="000E0DC0">
        <w:rPr>
          <w:sz w:val="28"/>
          <w:szCs w:val="28"/>
        </w:rPr>
        <w:t xml:space="preserve"> %</w:t>
      </w:r>
      <w:r w:rsidRPr="000E0DC0">
        <w:rPr>
          <w:color w:val="000000"/>
          <w:sz w:val="28"/>
          <w:szCs w:val="28"/>
        </w:rPr>
        <w:t xml:space="preserve"> от планового значения).</w:t>
      </w:r>
      <w:r w:rsidRPr="000E0DC0">
        <w:rPr>
          <w:color w:val="000000"/>
          <w:sz w:val="28"/>
          <w:szCs w:val="28"/>
          <w:lang w:val="x-none"/>
        </w:rPr>
        <w:t xml:space="preserve"> </w:t>
      </w:r>
      <w:r w:rsidR="00D40C06" w:rsidRPr="000E0DC0">
        <w:rPr>
          <w:color w:val="000000"/>
          <w:sz w:val="28"/>
          <w:szCs w:val="28"/>
        </w:rPr>
        <w:t xml:space="preserve">Это связано с ростом </w:t>
      </w:r>
      <w:r w:rsidR="001A7C64" w:rsidRPr="000E0DC0">
        <w:rPr>
          <w:color w:val="000000"/>
          <w:sz w:val="28"/>
          <w:szCs w:val="28"/>
        </w:rPr>
        <w:t xml:space="preserve">количества участников рекламных туров в связи с введением нового формата их проведения (в форме рекламных (профориентационных) туров в рамках сельского и промышленного туризма округа) и заключения </w:t>
      </w:r>
      <w:r w:rsidR="001A7C64" w:rsidRPr="000E0DC0">
        <w:rPr>
          <w:color w:val="000000" w:themeColor="text1"/>
          <w:sz w:val="28"/>
          <w:szCs w:val="28"/>
        </w:rPr>
        <w:t xml:space="preserve">соглашения о сотрудничества администрации округа с ФГБОУ ВО «Пермский государственный аграрно-технологический университет имени академика </w:t>
      </w:r>
      <w:r w:rsidR="001A7C64" w:rsidRPr="000E0DC0">
        <w:rPr>
          <w:color w:val="000000" w:themeColor="text1"/>
          <w:sz w:val="28"/>
          <w:szCs w:val="28"/>
        </w:rPr>
        <w:br/>
        <w:t>Д.Н. Прянишникова» от 08 октября 2025 г. № 299-2025-01-10-8</w:t>
      </w:r>
      <w:r w:rsidR="00B57108" w:rsidRPr="000E0DC0">
        <w:rPr>
          <w:color w:val="000000" w:themeColor="text1"/>
          <w:sz w:val="28"/>
          <w:szCs w:val="28"/>
        </w:rPr>
        <w:t>.</w:t>
      </w:r>
    </w:p>
    <w:p w14:paraId="48EB3DFB" w14:textId="16E66D5B" w:rsidR="004F18B5" w:rsidRPr="000E0DC0" w:rsidRDefault="004F18B5" w:rsidP="004F18B5">
      <w:pPr>
        <w:spacing w:after="0" w:line="360" w:lineRule="exact"/>
        <w:ind w:firstLine="708"/>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t>Результаты оценки степени достижения целей и решения задач подп</w:t>
      </w:r>
      <w:r w:rsidRPr="000E0DC0">
        <w:rPr>
          <w:rFonts w:ascii="Times New Roman" w:hAnsi="Times New Roman" w:cs="Times New Roman"/>
          <w:b/>
          <w:sz w:val="28"/>
          <w:szCs w:val="28"/>
        </w:rPr>
        <w:t>рограммы:</w:t>
      </w:r>
    </w:p>
    <w:p w14:paraId="03B5990F" w14:textId="77777777" w:rsidR="004F18B5" w:rsidRPr="000E0DC0" w:rsidRDefault="004F18B5" w:rsidP="004F18B5">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Оценка степени достижения целей и решения задач подп</w:t>
      </w:r>
      <w:r w:rsidRPr="000E0DC0">
        <w:rPr>
          <w:rFonts w:ascii="Times New Roman" w:hAnsi="Times New Roman" w:cs="Times New Roman"/>
          <w:sz w:val="28"/>
          <w:szCs w:val="28"/>
        </w:rPr>
        <w:t xml:space="preserve">рограммы проведена на основании Порядка: </w:t>
      </w:r>
    </w:p>
    <w:p w14:paraId="68BD83E0" w14:textId="77777777" w:rsidR="004F18B5" w:rsidRPr="000E0DC0" w:rsidRDefault="004F18B5" w:rsidP="004F18B5">
      <w:pPr>
        <w:tabs>
          <w:tab w:val="left" w:pos="709"/>
          <w:tab w:val="left" w:pos="1134"/>
        </w:tabs>
        <w:autoSpaceDE w:val="0"/>
        <w:autoSpaceDN w:val="0"/>
        <w:adjustRightInd w:val="0"/>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ab/>
        <w:t>Таблица - С</w:t>
      </w:r>
      <w:r w:rsidRPr="000E0DC0">
        <w:rPr>
          <w:rFonts w:ascii="Times New Roman" w:eastAsia="Times New Roman" w:hAnsi="Times New Roman" w:cs="Times New Roman"/>
          <w:color w:val="000000"/>
          <w:sz w:val="28"/>
          <w:szCs w:val="28"/>
          <w:lang w:eastAsia="ru-RU"/>
        </w:rPr>
        <w:t>тепень достижения целей и решения задач подп</w:t>
      </w:r>
      <w:r w:rsidRPr="000E0DC0">
        <w:rPr>
          <w:rFonts w:ascii="Times New Roman" w:hAnsi="Times New Roman" w:cs="Times New Roman"/>
          <w:sz w:val="28"/>
          <w:szCs w:val="28"/>
        </w:rPr>
        <w:t>рограммы</w:t>
      </w:r>
    </w:p>
    <w:tbl>
      <w:tblPr>
        <w:tblStyle w:val="a3"/>
        <w:tblW w:w="0" w:type="auto"/>
        <w:tblLook w:val="04A0" w:firstRow="1" w:lastRow="0" w:firstColumn="1" w:lastColumn="0" w:noHBand="0" w:noVBand="1"/>
      </w:tblPr>
      <w:tblGrid>
        <w:gridCol w:w="594"/>
        <w:gridCol w:w="4191"/>
        <w:gridCol w:w="1373"/>
        <w:gridCol w:w="1760"/>
        <w:gridCol w:w="1426"/>
      </w:tblGrid>
      <w:tr w:rsidR="004F18B5" w:rsidRPr="000E0DC0" w14:paraId="6886560C" w14:textId="77777777" w:rsidTr="00B82017">
        <w:tc>
          <w:tcPr>
            <w:tcW w:w="594" w:type="dxa"/>
          </w:tcPr>
          <w:p w14:paraId="497927C1"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4191" w:type="dxa"/>
          </w:tcPr>
          <w:p w14:paraId="47F6E8DC"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373" w:type="dxa"/>
          </w:tcPr>
          <w:p w14:paraId="66502047"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60" w:type="dxa"/>
          </w:tcPr>
          <w:p w14:paraId="2AF33443"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Фактическое значение (</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426" w:type="dxa"/>
          </w:tcPr>
          <w:p w14:paraId="4F28BA77"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ДП</w:t>
            </w:r>
            <w:r w:rsidRPr="000E0DC0">
              <w:rPr>
                <w:rFonts w:ascii="Times New Roman" w:eastAsia="Times New Roman" w:hAnsi="Times New Roman" w:cs="Times New Roman"/>
                <w:color w:val="000000"/>
                <w:sz w:val="28"/>
                <w:szCs w:val="28"/>
                <w:lang w:eastAsia="ru-RU"/>
              </w:rPr>
              <w:t xml:space="preserve"> = З</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/З</w:t>
            </w:r>
            <w:r w:rsidRPr="000E0DC0">
              <w:rPr>
                <w:rFonts w:ascii="Times New Roman" w:eastAsia="Times New Roman" w:hAnsi="Times New Roman" w:cs="Times New Roman"/>
                <w:color w:val="000000"/>
                <w:sz w:val="28"/>
                <w:szCs w:val="28"/>
                <w:vertAlign w:val="subscript"/>
                <w:lang w:eastAsia="ru-RU"/>
              </w:rPr>
              <w:t>П</w:t>
            </w:r>
          </w:p>
        </w:tc>
      </w:tr>
      <w:tr w:rsidR="004F18B5" w:rsidRPr="000E0DC0" w14:paraId="3ADA2E41" w14:textId="77777777" w:rsidTr="00B82017">
        <w:trPr>
          <w:trHeight w:val="722"/>
        </w:trPr>
        <w:tc>
          <w:tcPr>
            <w:tcW w:w="594" w:type="dxa"/>
          </w:tcPr>
          <w:p w14:paraId="049FFD01"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hAnsi="Times New Roman" w:cs="Times New Roman"/>
                <w:sz w:val="28"/>
                <w:szCs w:val="28"/>
              </w:rPr>
              <w:t>1.</w:t>
            </w:r>
          </w:p>
        </w:tc>
        <w:tc>
          <w:tcPr>
            <w:tcW w:w="4191" w:type="dxa"/>
          </w:tcPr>
          <w:p w14:paraId="08B9BF65" w14:textId="650D00F4" w:rsidR="004F18B5" w:rsidRPr="000E0DC0" w:rsidRDefault="00B57108" w:rsidP="00B57108">
            <w:pPr>
              <w:tabs>
                <w:tab w:val="left" w:pos="709"/>
                <w:tab w:val="left" w:pos="1134"/>
              </w:tabs>
              <w:autoSpaceDE w:val="0"/>
              <w:autoSpaceDN w:val="0"/>
              <w:adjustRightInd w:val="0"/>
              <w:spacing w:line="360" w:lineRule="exact"/>
              <w:jc w:val="both"/>
              <w:rPr>
                <w:rFonts w:ascii="Times New Roman" w:hAnsi="Times New Roman" w:cs="Times New Roman"/>
                <w:sz w:val="28"/>
                <w:szCs w:val="28"/>
              </w:rPr>
            </w:pPr>
            <w:r w:rsidRPr="000E0DC0">
              <w:rPr>
                <w:rFonts w:ascii="Times New Roman" w:hAnsi="Times New Roman" w:cs="Times New Roman"/>
                <w:color w:val="000000"/>
                <w:sz w:val="28"/>
                <w:szCs w:val="28"/>
              </w:rPr>
              <w:t>Количество лиц, принявших участие в туристских форумах, фестивалях, слетах, крупных знаковых мероприятиях, в рекламных турах</w:t>
            </w:r>
            <w:r w:rsidR="00E11CEC" w:rsidRPr="000E0DC0">
              <w:rPr>
                <w:rFonts w:ascii="Times New Roman" w:hAnsi="Times New Roman" w:cs="Times New Roman"/>
                <w:color w:val="000000"/>
                <w:sz w:val="28"/>
                <w:szCs w:val="28"/>
              </w:rPr>
              <w:t xml:space="preserve">, </w:t>
            </w:r>
            <w:r w:rsidRPr="000E0DC0">
              <w:rPr>
                <w:rFonts w:ascii="Times New Roman" w:hAnsi="Times New Roman" w:cs="Times New Roman"/>
                <w:color w:val="000000"/>
                <w:sz w:val="28"/>
                <w:szCs w:val="28"/>
              </w:rPr>
              <w:t>ед</w:t>
            </w:r>
            <w:r w:rsidR="00E11CEC" w:rsidRPr="000E0DC0">
              <w:rPr>
                <w:rFonts w:ascii="Times New Roman" w:hAnsi="Times New Roman" w:cs="Times New Roman"/>
                <w:color w:val="000000"/>
                <w:sz w:val="28"/>
                <w:szCs w:val="28"/>
              </w:rPr>
              <w:t>.</w:t>
            </w:r>
          </w:p>
        </w:tc>
        <w:tc>
          <w:tcPr>
            <w:tcW w:w="1373" w:type="dxa"/>
          </w:tcPr>
          <w:p w14:paraId="58F049BA" w14:textId="519E0573" w:rsidR="004F18B5" w:rsidRPr="000E0DC0" w:rsidRDefault="00B57108"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65</w:t>
            </w:r>
          </w:p>
        </w:tc>
        <w:tc>
          <w:tcPr>
            <w:tcW w:w="1760" w:type="dxa"/>
          </w:tcPr>
          <w:p w14:paraId="15493BB7" w14:textId="1E1A52D1" w:rsidR="004F18B5" w:rsidRPr="000E0DC0" w:rsidRDefault="00B57108"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91</w:t>
            </w:r>
          </w:p>
        </w:tc>
        <w:tc>
          <w:tcPr>
            <w:tcW w:w="1426" w:type="dxa"/>
          </w:tcPr>
          <w:p w14:paraId="35849879" w14:textId="119A082A" w:rsidR="004F18B5" w:rsidRPr="000E0DC0" w:rsidRDefault="00E11CEC"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1,</w:t>
            </w:r>
            <w:r w:rsidR="00B57108" w:rsidRPr="000E0DC0">
              <w:rPr>
                <w:rFonts w:ascii="Times New Roman" w:hAnsi="Times New Roman" w:cs="Times New Roman"/>
                <w:color w:val="000000"/>
                <w:sz w:val="28"/>
                <w:szCs w:val="28"/>
              </w:rPr>
              <w:t>4</w:t>
            </w:r>
          </w:p>
        </w:tc>
      </w:tr>
      <w:tr w:rsidR="004F18B5" w:rsidRPr="000E0DC0" w14:paraId="64B8B9FF" w14:textId="77777777" w:rsidTr="00B82017">
        <w:tc>
          <w:tcPr>
            <w:tcW w:w="594" w:type="dxa"/>
          </w:tcPr>
          <w:p w14:paraId="634A64D4"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p>
        </w:tc>
        <w:tc>
          <w:tcPr>
            <w:tcW w:w="4191" w:type="dxa"/>
          </w:tcPr>
          <w:p w14:paraId="380B0AAF" w14:textId="4E07A422" w:rsidR="004F18B5" w:rsidRPr="000E0DC0" w:rsidRDefault="004F18B5" w:rsidP="00B82017">
            <w:pPr>
              <w:tabs>
                <w:tab w:val="left" w:pos="709"/>
                <w:tab w:val="left" w:pos="1134"/>
              </w:tabs>
              <w:autoSpaceDE w:val="0"/>
              <w:autoSpaceDN w:val="0"/>
              <w:adjustRightInd w:val="0"/>
              <w:jc w:val="both"/>
              <w:rPr>
                <w:rFonts w:ascii="Times New Roman" w:eastAsia="Times New Roman" w:hAnsi="Times New Roman" w:cs="Times New Roman"/>
                <w:color w:val="000000"/>
                <w:sz w:val="28"/>
                <w:szCs w:val="28"/>
                <w:lang w:eastAsia="ru-RU"/>
              </w:rPr>
            </w:pPr>
            <w:r w:rsidRPr="000E0DC0">
              <w:rPr>
                <w:rFonts w:ascii="Times New Roman" w:hAnsi="Times New Roman" w:cs="Times New Roman"/>
                <w:sz w:val="28"/>
                <w:szCs w:val="28"/>
              </w:rPr>
              <w:t xml:space="preserve">Степень достижения </w:t>
            </w:r>
            <w:r w:rsidRPr="000E0DC0">
              <w:rPr>
                <w:rFonts w:ascii="Times New Roman" w:eastAsia="Times New Roman" w:hAnsi="Times New Roman" w:cs="Times New Roman"/>
                <w:color w:val="000000"/>
                <w:sz w:val="28"/>
                <w:szCs w:val="28"/>
                <w:lang w:eastAsia="ru-RU"/>
              </w:rPr>
              <w:t xml:space="preserve">целей и решения задач </w:t>
            </w:r>
            <w:r w:rsidR="0016288F">
              <w:rPr>
                <w:rFonts w:ascii="Times New Roman" w:eastAsia="Times New Roman" w:hAnsi="Times New Roman" w:cs="Times New Roman"/>
                <w:color w:val="000000"/>
                <w:sz w:val="28"/>
                <w:szCs w:val="28"/>
                <w:lang w:eastAsia="ru-RU"/>
              </w:rPr>
              <w:t>подп</w:t>
            </w:r>
            <w:r w:rsidRPr="000E0DC0">
              <w:rPr>
                <w:rFonts w:ascii="Times New Roman" w:hAnsi="Times New Roman" w:cs="Times New Roman"/>
                <w:sz w:val="28"/>
                <w:szCs w:val="28"/>
              </w:rPr>
              <w:t>рограммы</w:t>
            </w:r>
            <w:r w:rsidRPr="000E0DC0">
              <w:rPr>
                <w:rFonts w:ascii="Times New Roman" w:eastAsia="Times New Roman" w:hAnsi="Times New Roman" w:cs="Times New Roman"/>
                <w:color w:val="000000"/>
                <w:sz w:val="28"/>
                <w:szCs w:val="28"/>
                <w:lang w:eastAsia="ru-RU"/>
              </w:rPr>
              <w:t xml:space="preserve"> </w:t>
            </w:r>
          </w:p>
          <w:p w14:paraId="1AA5A41B"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 xml:space="preserve">ДП 1 </w:t>
            </w:r>
            <w:r w:rsidRPr="000E0DC0">
              <w:rPr>
                <w:rFonts w:ascii="Times New Roman" w:eastAsia="Times New Roman" w:hAnsi="Times New Roman" w:cs="Times New Roman"/>
                <w:color w:val="000000"/>
                <w:sz w:val="28"/>
                <w:szCs w:val="28"/>
                <w:lang w:eastAsia="ru-RU"/>
              </w:rPr>
              <w:t>+</w:t>
            </w:r>
            <w:r w:rsidRPr="000E0DC0">
              <w:rPr>
                <w:rFonts w:ascii="Times New Roman" w:eastAsia="Times New Roman" w:hAnsi="Times New Roman" w:cs="Times New Roman"/>
                <w:color w:val="000000"/>
                <w:sz w:val="28"/>
                <w:szCs w:val="28"/>
                <w:vertAlign w:val="subscript"/>
                <w:lang w:eastAsia="ru-RU"/>
              </w:rPr>
              <w:t xml:space="preserve"> </w:t>
            </w:r>
            <w:r w:rsidRPr="000E0DC0">
              <w:rPr>
                <w:rFonts w:ascii="Times New Roman" w:eastAsia="Times New Roman" w:hAnsi="Times New Roman" w:cs="Times New Roman"/>
                <w:color w:val="000000"/>
                <w:sz w:val="28"/>
                <w:szCs w:val="28"/>
                <w:lang w:eastAsia="ru-RU"/>
              </w:rPr>
              <w:t>С</w:t>
            </w:r>
            <w:r w:rsidRPr="000E0DC0">
              <w:rPr>
                <w:rFonts w:ascii="Times New Roman" w:eastAsia="Times New Roman" w:hAnsi="Times New Roman" w:cs="Times New Roman"/>
                <w:color w:val="000000"/>
                <w:sz w:val="28"/>
                <w:szCs w:val="28"/>
                <w:vertAlign w:val="subscript"/>
                <w:lang w:eastAsia="ru-RU"/>
              </w:rPr>
              <w:t xml:space="preserve">ДП 2 </w:t>
            </w:r>
            <w:r w:rsidRPr="000E0DC0">
              <w:rPr>
                <w:rFonts w:ascii="Times New Roman" w:eastAsia="Times New Roman" w:hAnsi="Times New Roman" w:cs="Times New Roman"/>
                <w:color w:val="000000"/>
                <w:sz w:val="28"/>
                <w:szCs w:val="28"/>
                <w:lang w:eastAsia="ru-RU"/>
              </w:rPr>
              <w:t>+ С</w:t>
            </w:r>
            <w:r w:rsidRPr="000E0DC0">
              <w:rPr>
                <w:rFonts w:ascii="Times New Roman" w:eastAsia="Times New Roman" w:hAnsi="Times New Roman" w:cs="Times New Roman"/>
                <w:color w:val="000000"/>
                <w:sz w:val="28"/>
                <w:szCs w:val="28"/>
                <w:vertAlign w:val="subscript"/>
                <w:lang w:eastAsia="ru-RU"/>
              </w:rPr>
              <w:t xml:space="preserve">ДП </w:t>
            </w:r>
            <w:r w:rsidRPr="000E0DC0">
              <w:rPr>
                <w:rFonts w:ascii="Times New Roman" w:eastAsia="Times New Roman" w:hAnsi="Times New Roman" w:cs="Times New Roman"/>
                <w:color w:val="000000"/>
                <w:sz w:val="28"/>
                <w:szCs w:val="28"/>
                <w:vertAlign w:val="subscript"/>
                <w:lang w:val="en-US" w:eastAsia="ru-RU"/>
              </w:rPr>
              <w:t>N</w:t>
            </w:r>
            <w:r w:rsidRPr="000E0DC0">
              <w:rPr>
                <w:rFonts w:ascii="Times New Roman" w:eastAsia="Times New Roman" w:hAnsi="Times New Roman" w:cs="Times New Roman"/>
                <w:color w:val="000000"/>
                <w:sz w:val="28"/>
                <w:szCs w:val="28"/>
                <w:lang w:eastAsia="ru-RU"/>
              </w:rPr>
              <w:t xml:space="preserve">) / </w:t>
            </w:r>
            <w:r w:rsidRPr="000E0DC0">
              <w:rPr>
                <w:rFonts w:ascii="Times New Roman" w:eastAsia="Times New Roman" w:hAnsi="Times New Roman" w:cs="Times New Roman"/>
                <w:color w:val="000000"/>
                <w:sz w:val="28"/>
                <w:szCs w:val="28"/>
                <w:lang w:val="en-US" w:eastAsia="ru-RU"/>
              </w:rPr>
              <w:t>N</w:t>
            </w:r>
            <w:r w:rsidRPr="000E0DC0">
              <w:rPr>
                <w:rFonts w:ascii="Times New Roman" w:eastAsia="Times New Roman" w:hAnsi="Times New Roman" w:cs="Times New Roman"/>
                <w:color w:val="000000"/>
                <w:sz w:val="28"/>
                <w:szCs w:val="28"/>
                <w:lang w:eastAsia="ru-RU"/>
              </w:rPr>
              <w:t>)</w:t>
            </w:r>
          </w:p>
        </w:tc>
        <w:tc>
          <w:tcPr>
            <w:tcW w:w="1373" w:type="dxa"/>
          </w:tcPr>
          <w:p w14:paraId="5F95730D"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1760" w:type="dxa"/>
          </w:tcPr>
          <w:p w14:paraId="036BB25C"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c>
          <w:tcPr>
            <w:tcW w:w="1426" w:type="dxa"/>
          </w:tcPr>
          <w:p w14:paraId="55A637D5" w14:textId="480E0444" w:rsidR="004F18B5" w:rsidRPr="000E0DC0" w:rsidRDefault="00E11CEC" w:rsidP="004F18B5">
            <w:pPr>
              <w:tabs>
                <w:tab w:val="left" w:pos="709"/>
                <w:tab w:val="left" w:pos="1134"/>
              </w:tabs>
              <w:autoSpaceDE w:val="0"/>
              <w:autoSpaceDN w:val="0"/>
              <w:adjustRightInd w:val="0"/>
              <w:ind w:hanging="88"/>
              <w:jc w:val="center"/>
              <w:rPr>
                <w:rFonts w:ascii="Times New Roman" w:hAnsi="Times New Roman" w:cs="Times New Roman"/>
                <w:color w:val="000000"/>
                <w:sz w:val="28"/>
                <w:szCs w:val="28"/>
              </w:rPr>
            </w:pPr>
            <w:r w:rsidRPr="000E0DC0">
              <w:rPr>
                <w:rFonts w:ascii="Times New Roman" w:eastAsia="Times New Roman" w:hAnsi="Times New Roman" w:cs="Times New Roman"/>
                <w:color w:val="000000"/>
                <w:sz w:val="28"/>
                <w:szCs w:val="28"/>
                <w:lang w:eastAsia="ru-RU"/>
              </w:rPr>
              <w:t>1,</w:t>
            </w:r>
            <w:r w:rsidR="00B57108" w:rsidRPr="000E0DC0">
              <w:rPr>
                <w:rFonts w:ascii="Times New Roman" w:eastAsia="Times New Roman" w:hAnsi="Times New Roman" w:cs="Times New Roman"/>
                <w:color w:val="000000"/>
                <w:sz w:val="28"/>
                <w:szCs w:val="28"/>
                <w:lang w:eastAsia="ru-RU"/>
              </w:rPr>
              <w:t>4</w:t>
            </w:r>
          </w:p>
        </w:tc>
      </w:tr>
    </w:tbl>
    <w:p w14:paraId="11C07BEC" w14:textId="77777777" w:rsidR="004F18B5" w:rsidRPr="000E0DC0" w:rsidRDefault="004F18B5" w:rsidP="004F18B5">
      <w:pPr>
        <w:spacing w:after="0" w:line="360" w:lineRule="exact"/>
        <w:ind w:firstLine="708"/>
        <w:jc w:val="both"/>
        <w:rPr>
          <w:rFonts w:ascii="Times New Roman" w:hAnsi="Times New Roman" w:cs="Times New Roman"/>
          <w:b/>
          <w:sz w:val="28"/>
          <w:szCs w:val="28"/>
        </w:rPr>
      </w:pPr>
      <w:r w:rsidRPr="000E0DC0">
        <w:rPr>
          <w:rFonts w:ascii="Times New Roman" w:eastAsia="Times New Roman" w:hAnsi="Times New Roman" w:cs="Times New Roman"/>
          <w:b/>
          <w:color w:val="000000"/>
          <w:sz w:val="28"/>
          <w:szCs w:val="28"/>
          <w:lang w:eastAsia="ru-RU"/>
        </w:rPr>
        <w:lastRenderedPageBreak/>
        <w:t xml:space="preserve">Результаты оценки степени соответствия запланированному </w:t>
      </w:r>
      <w:r w:rsidRPr="000E0DC0">
        <w:rPr>
          <w:rFonts w:ascii="Times New Roman" w:eastAsia="Times New Roman" w:hAnsi="Times New Roman" w:cs="Times New Roman"/>
          <w:b/>
          <w:sz w:val="28"/>
          <w:szCs w:val="28"/>
          <w:lang w:eastAsia="ru-RU"/>
        </w:rPr>
        <w:t>уровню затрат и эффективности использования средств, направленных на реализацию подпрограммы</w:t>
      </w:r>
      <w:r w:rsidRPr="000E0DC0">
        <w:rPr>
          <w:rFonts w:ascii="Times New Roman" w:hAnsi="Times New Roman" w:cs="Times New Roman"/>
          <w:b/>
          <w:sz w:val="28"/>
          <w:szCs w:val="28"/>
        </w:rPr>
        <w:t>:</w:t>
      </w:r>
    </w:p>
    <w:p w14:paraId="205EBBDE" w14:textId="77777777" w:rsidR="004F18B5" w:rsidRPr="000E0DC0" w:rsidRDefault="004F18B5" w:rsidP="004F18B5">
      <w:pPr>
        <w:tabs>
          <w:tab w:val="left" w:pos="709"/>
          <w:tab w:val="left" w:pos="1134"/>
        </w:tabs>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 xml:space="preserve">Оценка степени соответствия запланированному </w:t>
      </w:r>
      <w:r w:rsidRPr="000E0DC0">
        <w:rPr>
          <w:rFonts w:ascii="Times New Roman" w:eastAsia="Times New Roman" w:hAnsi="Times New Roman" w:cs="Times New Roman"/>
          <w:sz w:val="28"/>
          <w:szCs w:val="28"/>
          <w:lang w:eastAsia="ru-RU"/>
        </w:rPr>
        <w:t xml:space="preserve">уровню затрат и эффективности использования средств, направленных на реализацию подпрограммы, </w:t>
      </w:r>
      <w:r w:rsidRPr="000E0DC0">
        <w:rPr>
          <w:rFonts w:ascii="Times New Roman" w:hAnsi="Times New Roman" w:cs="Times New Roman"/>
          <w:sz w:val="28"/>
          <w:szCs w:val="28"/>
        </w:rPr>
        <w:t>проведена на основании Порядка:</w:t>
      </w:r>
    </w:p>
    <w:p w14:paraId="336900F8" w14:textId="77777777" w:rsidR="004F18B5" w:rsidRPr="000E0DC0" w:rsidRDefault="004F18B5" w:rsidP="004F18B5">
      <w:pPr>
        <w:tabs>
          <w:tab w:val="left" w:pos="709"/>
          <w:tab w:val="left" w:pos="1134"/>
        </w:tabs>
        <w:autoSpaceDE w:val="0"/>
        <w:autoSpaceDN w:val="0"/>
        <w:adjustRightInd w:val="0"/>
        <w:spacing w:after="0" w:line="360" w:lineRule="exact"/>
        <w:jc w:val="center"/>
        <w:rPr>
          <w:rFonts w:ascii="Times New Roman" w:hAnsi="Times New Roman" w:cs="Times New Roman"/>
          <w:sz w:val="28"/>
          <w:szCs w:val="28"/>
        </w:rPr>
      </w:pPr>
      <w:r w:rsidRPr="000E0DC0">
        <w:rPr>
          <w:rFonts w:ascii="Times New Roman" w:hAnsi="Times New Roman" w:cs="Times New Roman"/>
          <w:sz w:val="28"/>
          <w:szCs w:val="28"/>
        </w:rPr>
        <w:t>Таблица - С</w:t>
      </w:r>
      <w:r w:rsidRPr="000E0DC0">
        <w:rPr>
          <w:rFonts w:ascii="Times New Roman" w:eastAsia="Times New Roman" w:hAnsi="Times New Roman" w:cs="Times New Roman"/>
          <w:color w:val="000000"/>
          <w:sz w:val="28"/>
          <w:szCs w:val="28"/>
          <w:lang w:eastAsia="ru-RU"/>
        </w:rPr>
        <w:t xml:space="preserve">тепень соответствия запланированному </w:t>
      </w:r>
      <w:r w:rsidRPr="000E0DC0">
        <w:rPr>
          <w:rFonts w:ascii="Times New Roman" w:eastAsia="Times New Roman" w:hAnsi="Times New Roman" w:cs="Times New Roman"/>
          <w:sz w:val="28"/>
          <w:szCs w:val="28"/>
          <w:lang w:eastAsia="ru-RU"/>
        </w:rPr>
        <w:t>уровню затрат и эффективности использования средств, направленных на реализацию подпрограммы</w:t>
      </w:r>
    </w:p>
    <w:tbl>
      <w:tblPr>
        <w:tblStyle w:val="a3"/>
        <w:tblW w:w="9634" w:type="dxa"/>
        <w:tblLayout w:type="fixed"/>
        <w:tblLook w:val="04A0" w:firstRow="1" w:lastRow="0" w:firstColumn="1" w:lastColumn="0" w:noHBand="0" w:noVBand="1"/>
      </w:tblPr>
      <w:tblGrid>
        <w:gridCol w:w="594"/>
        <w:gridCol w:w="3370"/>
        <w:gridCol w:w="1418"/>
        <w:gridCol w:w="1701"/>
        <w:gridCol w:w="1276"/>
        <w:gridCol w:w="1275"/>
      </w:tblGrid>
      <w:tr w:rsidR="004F18B5" w:rsidRPr="000E0DC0" w14:paraId="3770E58D" w14:textId="77777777" w:rsidTr="00B20401">
        <w:tc>
          <w:tcPr>
            <w:tcW w:w="594" w:type="dxa"/>
          </w:tcPr>
          <w:p w14:paraId="5E570940"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3370" w:type="dxa"/>
          </w:tcPr>
          <w:p w14:paraId="4C0AD050"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показателя</w:t>
            </w:r>
          </w:p>
        </w:tc>
        <w:tc>
          <w:tcPr>
            <w:tcW w:w="1418" w:type="dxa"/>
          </w:tcPr>
          <w:p w14:paraId="55E674C3"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Плановое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color w:val="000000"/>
                <w:sz w:val="28"/>
                <w:szCs w:val="28"/>
                <w:lang w:eastAsia="ru-RU"/>
              </w:rPr>
              <w:t>)</w:t>
            </w:r>
          </w:p>
        </w:tc>
        <w:tc>
          <w:tcPr>
            <w:tcW w:w="1701" w:type="dxa"/>
          </w:tcPr>
          <w:p w14:paraId="051A45AB"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proofErr w:type="spellStart"/>
            <w:proofErr w:type="gramStart"/>
            <w:r w:rsidRPr="000E0DC0">
              <w:rPr>
                <w:rFonts w:ascii="Times New Roman" w:hAnsi="Times New Roman" w:cs="Times New Roman"/>
                <w:sz w:val="28"/>
                <w:szCs w:val="28"/>
              </w:rPr>
              <w:t>Фактичес</w:t>
            </w:r>
            <w:proofErr w:type="spellEnd"/>
            <w:r w:rsidRPr="000E0DC0">
              <w:rPr>
                <w:rFonts w:ascii="Times New Roman" w:hAnsi="Times New Roman" w:cs="Times New Roman"/>
                <w:sz w:val="28"/>
                <w:szCs w:val="28"/>
              </w:rPr>
              <w:t>-кое</w:t>
            </w:r>
            <w:proofErr w:type="gramEnd"/>
            <w:r w:rsidRPr="000E0DC0">
              <w:rPr>
                <w:rFonts w:ascii="Times New Roman" w:hAnsi="Times New Roman" w:cs="Times New Roman"/>
                <w:sz w:val="28"/>
                <w:szCs w:val="28"/>
              </w:rPr>
              <w:t xml:space="preserve"> значение (</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276" w:type="dxa"/>
          </w:tcPr>
          <w:p w14:paraId="5BEF6904"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У</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 xml:space="preserve"> = Ф</w:t>
            </w:r>
            <w:r w:rsidRPr="000E0DC0">
              <w:rPr>
                <w:rFonts w:ascii="Times New Roman" w:eastAsia="Times New Roman" w:hAnsi="Times New Roman" w:cs="Times New Roman"/>
                <w:sz w:val="28"/>
                <w:szCs w:val="28"/>
                <w:vertAlign w:val="subscript"/>
                <w:lang w:eastAsia="ru-RU"/>
              </w:rPr>
              <w:t>Ф</w:t>
            </w:r>
            <w:r w:rsidRPr="000E0DC0">
              <w:rPr>
                <w:rFonts w:ascii="Times New Roman" w:eastAsia="Times New Roman" w:hAnsi="Times New Roman" w:cs="Times New Roman"/>
                <w:sz w:val="28"/>
                <w:szCs w:val="28"/>
                <w:lang w:eastAsia="ru-RU"/>
              </w:rPr>
              <w:t>/Ф</w:t>
            </w:r>
            <w:r w:rsidRPr="000E0DC0">
              <w:rPr>
                <w:rFonts w:ascii="Times New Roman" w:eastAsia="Times New Roman" w:hAnsi="Times New Roman" w:cs="Times New Roman"/>
                <w:sz w:val="28"/>
                <w:szCs w:val="28"/>
                <w:vertAlign w:val="subscript"/>
                <w:lang w:eastAsia="ru-RU"/>
              </w:rPr>
              <w:t>П</w:t>
            </w:r>
            <w:r w:rsidRPr="000E0DC0">
              <w:rPr>
                <w:rFonts w:ascii="Times New Roman" w:eastAsia="Times New Roman" w:hAnsi="Times New Roman" w:cs="Times New Roman"/>
                <w:sz w:val="28"/>
                <w:szCs w:val="28"/>
                <w:lang w:eastAsia="ru-RU"/>
              </w:rPr>
              <w:t xml:space="preserve"> * 100%  </w:t>
            </w:r>
          </w:p>
        </w:tc>
        <w:tc>
          <w:tcPr>
            <w:tcW w:w="1275" w:type="dxa"/>
          </w:tcPr>
          <w:p w14:paraId="0A9CABA1" w14:textId="77777777" w:rsidR="004F18B5" w:rsidRPr="000E0DC0" w:rsidRDefault="004F18B5" w:rsidP="00B82017">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p>
        </w:tc>
      </w:tr>
      <w:tr w:rsidR="004F18B5" w:rsidRPr="000E0DC0" w14:paraId="48545A75" w14:textId="77777777" w:rsidTr="00B20401">
        <w:tc>
          <w:tcPr>
            <w:tcW w:w="594" w:type="dxa"/>
          </w:tcPr>
          <w:p w14:paraId="0123368E"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1.</w:t>
            </w:r>
          </w:p>
        </w:tc>
        <w:tc>
          <w:tcPr>
            <w:tcW w:w="3370" w:type="dxa"/>
          </w:tcPr>
          <w:p w14:paraId="3EF0A161" w14:textId="447BFF60"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 xml:space="preserve">Объем финансовых ресурсов, направленный на реализацию муниципальной </w:t>
            </w:r>
            <w:r w:rsidR="00447C76">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тыс. </w:t>
            </w:r>
            <w:r w:rsidR="00BF5BED">
              <w:rPr>
                <w:rFonts w:ascii="Times New Roman" w:eastAsia="Times New Roman" w:hAnsi="Times New Roman" w:cs="Times New Roman"/>
                <w:sz w:val="28"/>
                <w:szCs w:val="28"/>
                <w:lang w:eastAsia="ru-RU"/>
              </w:rPr>
              <w:t>рублей</w:t>
            </w:r>
          </w:p>
        </w:tc>
        <w:tc>
          <w:tcPr>
            <w:tcW w:w="1418" w:type="dxa"/>
          </w:tcPr>
          <w:p w14:paraId="306BDE22" w14:textId="3D8689B9" w:rsidR="004F18B5" w:rsidRPr="000E0DC0" w:rsidRDefault="00B57108"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97,76</w:t>
            </w:r>
          </w:p>
        </w:tc>
        <w:tc>
          <w:tcPr>
            <w:tcW w:w="1701" w:type="dxa"/>
          </w:tcPr>
          <w:p w14:paraId="35357FC4" w14:textId="2AC9913F" w:rsidR="004F18B5" w:rsidRPr="000E0DC0" w:rsidRDefault="00B57108"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97,76</w:t>
            </w:r>
          </w:p>
        </w:tc>
        <w:tc>
          <w:tcPr>
            <w:tcW w:w="1276" w:type="dxa"/>
          </w:tcPr>
          <w:p w14:paraId="60734BA2" w14:textId="77777777" w:rsidR="004F18B5" w:rsidRPr="000E0DC0" w:rsidRDefault="00E11CEC" w:rsidP="00B82017">
            <w:pPr>
              <w:tabs>
                <w:tab w:val="left" w:pos="709"/>
                <w:tab w:val="left" w:pos="1134"/>
              </w:tabs>
              <w:autoSpaceDE w:val="0"/>
              <w:autoSpaceDN w:val="0"/>
              <w:adjustRightInd w:val="0"/>
              <w:jc w:val="center"/>
              <w:rPr>
                <w:rFonts w:ascii="Times New Roman" w:eastAsia="Times New Roman" w:hAnsi="Times New Roman" w:cs="Times New Roman"/>
                <w:color w:val="000000"/>
                <w:sz w:val="28"/>
                <w:szCs w:val="28"/>
                <w:lang w:eastAsia="ru-RU"/>
              </w:rPr>
            </w:pPr>
            <w:r w:rsidRPr="000E0DC0">
              <w:rPr>
                <w:rFonts w:ascii="Times New Roman" w:eastAsia="Times New Roman" w:hAnsi="Times New Roman" w:cs="Times New Roman"/>
                <w:color w:val="000000"/>
                <w:sz w:val="28"/>
                <w:szCs w:val="28"/>
                <w:lang w:eastAsia="ru-RU"/>
              </w:rPr>
              <w:t>100</w:t>
            </w:r>
          </w:p>
        </w:tc>
        <w:tc>
          <w:tcPr>
            <w:tcW w:w="1275" w:type="dxa"/>
          </w:tcPr>
          <w:p w14:paraId="42295FFE"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tc>
      </w:tr>
      <w:tr w:rsidR="004F18B5" w:rsidRPr="000E0DC0" w14:paraId="3A55F176" w14:textId="77777777" w:rsidTr="00B20401">
        <w:tc>
          <w:tcPr>
            <w:tcW w:w="594" w:type="dxa"/>
          </w:tcPr>
          <w:p w14:paraId="671F0368"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p>
        </w:tc>
        <w:tc>
          <w:tcPr>
            <w:tcW w:w="3370" w:type="dxa"/>
          </w:tcPr>
          <w:p w14:paraId="2BD2A2DF" w14:textId="712E9700" w:rsidR="004F18B5" w:rsidRPr="000E0DC0" w:rsidRDefault="004F18B5" w:rsidP="00B82017">
            <w:pPr>
              <w:tabs>
                <w:tab w:val="left" w:pos="709"/>
                <w:tab w:val="left" w:pos="1134"/>
              </w:tabs>
              <w:autoSpaceDE w:val="0"/>
              <w:autoSpaceDN w:val="0"/>
              <w:adjustRightInd w:val="0"/>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Эффективность реализации муниципальной </w:t>
            </w:r>
            <w:r w:rsidR="00447C76">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w:t>
            </w:r>
          </w:p>
          <w:p w14:paraId="4ABF02AD" w14:textId="77777777" w:rsidR="004F18B5" w:rsidRPr="000E0DC0" w:rsidRDefault="004F18B5" w:rsidP="00B82017">
            <w:pPr>
              <w:tabs>
                <w:tab w:val="left" w:pos="709"/>
                <w:tab w:val="left" w:pos="1134"/>
              </w:tabs>
              <w:autoSpaceDE w:val="0"/>
              <w:autoSpaceDN w:val="0"/>
              <w:adjustRightInd w:val="0"/>
              <w:jc w:val="both"/>
              <w:rPr>
                <w:rFonts w:ascii="Times New Roman" w:hAnsi="Times New Roman" w:cs="Times New Roman"/>
                <w:sz w:val="28"/>
                <w:szCs w:val="28"/>
              </w:rPr>
            </w:pPr>
            <w:r w:rsidRPr="000E0DC0">
              <w:rPr>
                <w:rFonts w:ascii="Times New Roman" w:eastAsia="Times New Roman" w:hAnsi="Times New Roman" w:cs="Times New Roman"/>
                <w:sz w:val="28"/>
                <w:szCs w:val="28"/>
                <w:lang w:eastAsia="ru-RU"/>
              </w:rPr>
              <w:t>(</w:t>
            </w:r>
            <w:r w:rsidRPr="000E0DC0">
              <w:rPr>
                <w:rFonts w:ascii="Times New Roman" w:eastAsia="Times New Roman" w:hAnsi="Times New Roman" w:cs="Times New Roman"/>
                <w:color w:val="000000"/>
                <w:sz w:val="28"/>
                <w:szCs w:val="28"/>
                <w:lang w:eastAsia="ru-RU"/>
              </w:rPr>
              <w:t>Э</w:t>
            </w:r>
            <w:r w:rsidRPr="000E0DC0">
              <w:rPr>
                <w:rFonts w:ascii="Times New Roman" w:eastAsia="Times New Roman" w:hAnsi="Times New Roman" w:cs="Times New Roman"/>
                <w:color w:val="000000"/>
                <w:sz w:val="28"/>
                <w:szCs w:val="28"/>
                <w:vertAlign w:val="subscript"/>
                <w:lang w:eastAsia="ru-RU"/>
              </w:rPr>
              <w:t>МП</w:t>
            </w:r>
            <w:r w:rsidRPr="000E0DC0">
              <w:rPr>
                <w:rFonts w:ascii="Times New Roman" w:eastAsia="Times New Roman" w:hAnsi="Times New Roman" w:cs="Times New Roman"/>
                <w:color w:val="000000"/>
                <w:sz w:val="28"/>
                <w:szCs w:val="28"/>
                <w:lang w:eastAsia="ru-RU"/>
              </w:rPr>
              <w:t xml:space="preserve"> = С</w:t>
            </w:r>
            <w:r w:rsidRPr="000E0DC0">
              <w:rPr>
                <w:rFonts w:ascii="Times New Roman" w:eastAsia="Times New Roman" w:hAnsi="Times New Roman" w:cs="Times New Roman"/>
                <w:color w:val="000000"/>
                <w:sz w:val="28"/>
                <w:szCs w:val="28"/>
                <w:vertAlign w:val="subscript"/>
                <w:lang w:eastAsia="ru-RU"/>
              </w:rPr>
              <w:t>ДЦ</w:t>
            </w:r>
            <w:r w:rsidRPr="000E0DC0">
              <w:rPr>
                <w:rFonts w:ascii="Times New Roman" w:eastAsia="Times New Roman" w:hAnsi="Times New Roman" w:cs="Times New Roman"/>
                <w:color w:val="000000"/>
                <w:sz w:val="28"/>
                <w:szCs w:val="28"/>
                <w:lang w:eastAsia="ru-RU"/>
              </w:rPr>
              <w:t xml:space="preserve"> х У</w:t>
            </w:r>
            <w:r w:rsidRPr="000E0DC0">
              <w:rPr>
                <w:rFonts w:ascii="Times New Roman" w:eastAsia="Times New Roman" w:hAnsi="Times New Roman" w:cs="Times New Roman"/>
                <w:color w:val="000000"/>
                <w:sz w:val="28"/>
                <w:szCs w:val="28"/>
                <w:vertAlign w:val="subscript"/>
                <w:lang w:eastAsia="ru-RU"/>
              </w:rPr>
              <w:t>Ф</w:t>
            </w:r>
            <w:r w:rsidRPr="000E0DC0">
              <w:rPr>
                <w:rFonts w:ascii="Times New Roman" w:eastAsia="Times New Roman" w:hAnsi="Times New Roman" w:cs="Times New Roman"/>
                <w:color w:val="000000"/>
                <w:sz w:val="28"/>
                <w:szCs w:val="28"/>
                <w:lang w:eastAsia="ru-RU"/>
              </w:rPr>
              <w:t>)</w:t>
            </w:r>
          </w:p>
        </w:tc>
        <w:tc>
          <w:tcPr>
            <w:tcW w:w="1418" w:type="dxa"/>
          </w:tcPr>
          <w:p w14:paraId="1CD6937F" w14:textId="77777777" w:rsidR="004F18B5" w:rsidRPr="000E0DC0" w:rsidRDefault="004F18B5" w:rsidP="00B82017">
            <w:pPr>
              <w:autoSpaceDE w:val="0"/>
              <w:autoSpaceDN w:val="0"/>
              <w:adjustRightInd w:val="0"/>
              <w:jc w:val="center"/>
              <w:rPr>
                <w:rFonts w:ascii="Times New Roman" w:hAnsi="Times New Roman" w:cs="Times New Roman"/>
                <w:color w:val="000000"/>
                <w:sz w:val="28"/>
                <w:szCs w:val="28"/>
              </w:rPr>
            </w:pPr>
            <w:r w:rsidRPr="000E0DC0">
              <w:rPr>
                <w:rFonts w:ascii="Times New Roman" w:hAnsi="Times New Roman" w:cs="Times New Roman"/>
                <w:color w:val="000000"/>
                <w:sz w:val="28"/>
                <w:szCs w:val="28"/>
              </w:rPr>
              <w:t>х</w:t>
            </w:r>
          </w:p>
          <w:p w14:paraId="6EE53125"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p>
        </w:tc>
        <w:tc>
          <w:tcPr>
            <w:tcW w:w="1701" w:type="dxa"/>
          </w:tcPr>
          <w:p w14:paraId="699B599E"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color w:val="000000"/>
                <w:sz w:val="28"/>
                <w:szCs w:val="28"/>
              </w:rPr>
              <w:t>х</w:t>
            </w:r>
          </w:p>
        </w:tc>
        <w:tc>
          <w:tcPr>
            <w:tcW w:w="1276" w:type="dxa"/>
          </w:tcPr>
          <w:p w14:paraId="07C9E1F0" w14:textId="77777777" w:rsidR="004F18B5" w:rsidRPr="000E0DC0" w:rsidRDefault="004F18B5" w:rsidP="00B82017">
            <w:pPr>
              <w:tabs>
                <w:tab w:val="left" w:pos="709"/>
                <w:tab w:val="left" w:pos="1134"/>
              </w:tabs>
              <w:autoSpaceDE w:val="0"/>
              <w:autoSpaceDN w:val="0"/>
              <w:adjustRightInd w:val="0"/>
              <w:jc w:val="center"/>
              <w:rPr>
                <w:rFonts w:ascii="Times New Roman" w:hAnsi="Times New Roman" w:cs="Times New Roman"/>
                <w:sz w:val="28"/>
                <w:szCs w:val="28"/>
              </w:rPr>
            </w:pPr>
            <w:r w:rsidRPr="000E0DC0">
              <w:rPr>
                <w:rFonts w:ascii="Times New Roman" w:hAnsi="Times New Roman" w:cs="Times New Roman"/>
                <w:sz w:val="28"/>
                <w:szCs w:val="28"/>
              </w:rPr>
              <w:t>х</w:t>
            </w:r>
          </w:p>
        </w:tc>
        <w:tc>
          <w:tcPr>
            <w:tcW w:w="1275" w:type="dxa"/>
          </w:tcPr>
          <w:p w14:paraId="66ED5800" w14:textId="0F2E920E" w:rsidR="004F18B5" w:rsidRPr="000E0DC0" w:rsidRDefault="00B57108" w:rsidP="00B82017">
            <w:pPr>
              <w:tabs>
                <w:tab w:val="left" w:pos="709"/>
                <w:tab w:val="left" w:pos="1134"/>
              </w:tabs>
              <w:autoSpaceDE w:val="0"/>
              <w:autoSpaceDN w:val="0"/>
              <w:adjustRightInd w:val="0"/>
              <w:jc w:val="center"/>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140,0 </w:t>
            </w:r>
            <w:r w:rsidR="00E11CEC" w:rsidRPr="000E0DC0">
              <w:rPr>
                <w:rFonts w:ascii="Times New Roman" w:eastAsia="Times New Roman" w:hAnsi="Times New Roman" w:cs="Times New Roman"/>
                <w:sz w:val="28"/>
                <w:szCs w:val="28"/>
                <w:lang w:eastAsia="ru-RU"/>
              </w:rPr>
              <w:t>%</w:t>
            </w:r>
          </w:p>
        </w:tc>
      </w:tr>
    </w:tbl>
    <w:p w14:paraId="099D978C" w14:textId="1CC1E3F0" w:rsidR="004F18B5" w:rsidRPr="000E0DC0" w:rsidRDefault="004F18B5" w:rsidP="004F18B5">
      <w:pPr>
        <w:tabs>
          <w:tab w:val="left" w:pos="709"/>
          <w:tab w:val="left" w:pos="1134"/>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0DC0">
        <w:rPr>
          <w:rFonts w:ascii="Times New Roman" w:eastAsia="Times New Roman" w:hAnsi="Times New Roman" w:cs="Times New Roman"/>
          <w:sz w:val="28"/>
          <w:szCs w:val="28"/>
          <w:lang w:eastAsia="ru-RU"/>
        </w:rPr>
        <w:t xml:space="preserve">В результате расчетов эффективность реализации </w:t>
      </w:r>
      <w:r w:rsidR="00E11CEC" w:rsidRPr="000E0DC0">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 xml:space="preserve">рограммы составила </w:t>
      </w:r>
      <w:r w:rsidR="00B57108" w:rsidRPr="000E0DC0">
        <w:rPr>
          <w:rFonts w:ascii="Times New Roman" w:eastAsia="Times New Roman" w:hAnsi="Times New Roman" w:cs="Times New Roman"/>
          <w:sz w:val="28"/>
          <w:szCs w:val="28"/>
          <w:lang w:eastAsia="ru-RU"/>
        </w:rPr>
        <w:t>140,0</w:t>
      </w:r>
      <w:r w:rsidRPr="000E0DC0">
        <w:rPr>
          <w:rFonts w:ascii="Times New Roman" w:eastAsia="Times New Roman" w:hAnsi="Times New Roman" w:cs="Times New Roman"/>
          <w:sz w:val="28"/>
          <w:szCs w:val="28"/>
          <w:lang w:eastAsia="ru-RU"/>
        </w:rPr>
        <w:t xml:space="preserve"> %, что позволяет признать реализацию </w:t>
      </w:r>
      <w:r w:rsidR="00E11CEC" w:rsidRPr="000E0DC0">
        <w:rPr>
          <w:rFonts w:ascii="Times New Roman" w:eastAsia="Times New Roman" w:hAnsi="Times New Roman" w:cs="Times New Roman"/>
          <w:sz w:val="28"/>
          <w:szCs w:val="28"/>
          <w:lang w:eastAsia="ru-RU"/>
        </w:rPr>
        <w:t>подп</w:t>
      </w:r>
      <w:r w:rsidRPr="000E0DC0">
        <w:rPr>
          <w:rFonts w:ascii="Times New Roman" w:eastAsia="Times New Roman" w:hAnsi="Times New Roman" w:cs="Times New Roman"/>
          <w:sz w:val="28"/>
          <w:szCs w:val="28"/>
          <w:lang w:eastAsia="ru-RU"/>
        </w:rPr>
        <w:t>рограммы эффективной.</w:t>
      </w:r>
    </w:p>
    <w:p w14:paraId="1BC6F33E" w14:textId="77777777" w:rsidR="00A3384E" w:rsidRPr="000E0DC0" w:rsidRDefault="00A3384E" w:rsidP="00AE7196">
      <w:pPr>
        <w:spacing w:after="0" w:line="360" w:lineRule="exact"/>
        <w:ind w:firstLine="708"/>
        <w:jc w:val="both"/>
        <w:rPr>
          <w:rFonts w:ascii="Times New Roman" w:eastAsia="Times New Roman" w:hAnsi="Times New Roman" w:cs="Times New Roman"/>
          <w:color w:val="000000"/>
          <w:sz w:val="28"/>
          <w:szCs w:val="28"/>
          <w:lang w:eastAsia="ru-RU"/>
        </w:rPr>
      </w:pPr>
    </w:p>
    <w:p w14:paraId="035525F2" w14:textId="77777777" w:rsidR="006861FD" w:rsidRPr="000E0DC0" w:rsidRDefault="006861FD" w:rsidP="00AE7196">
      <w:pPr>
        <w:spacing w:after="0" w:line="360" w:lineRule="exact"/>
        <w:ind w:firstLine="708"/>
        <w:rPr>
          <w:rFonts w:ascii="Times New Roman" w:hAnsi="Times New Roman" w:cs="Times New Roman"/>
          <w:b/>
          <w:sz w:val="28"/>
          <w:szCs w:val="28"/>
        </w:rPr>
      </w:pPr>
      <w:r w:rsidRPr="000E0DC0">
        <w:rPr>
          <w:rFonts w:ascii="Times New Roman" w:hAnsi="Times New Roman" w:cs="Times New Roman"/>
          <w:b/>
          <w:sz w:val="28"/>
          <w:szCs w:val="28"/>
        </w:rPr>
        <w:t>Реализация мероприятий подпрограммы:</w:t>
      </w:r>
    </w:p>
    <w:p w14:paraId="749D67A3" w14:textId="5552319F" w:rsidR="006861FD" w:rsidRPr="000E0DC0" w:rsidRDefault="006861FD" w:rsidP="00AE7196">
      <w:pPr>
        <w:tabs>
          <w:tab w:val="left" w:pos="1134"/>
        </w:tabs>
        <w:spacing w:after="0" w:line="360" w:lineRule="exact"/>
        <w:ind w:firstLine="708"/>
        <w:jc w:val="both"/>
        <w:rPr>
          <w:rFonts w:ascii="Times New Roman" w:hAnsi="Times New Roman" w:cs="Times New Roman"/>
          <w:sz w:val="28"/>
          <w:szCs w:val="28"/>
        </w:rPr>
      </w:pPr>
      <w:r w:rsidRPr="000E0DC0">
        <w:rPr>
          <w:rFonts w:ascii="Times New Roman" w:hAnsi="Times New Roman" w:cs="Times New Roman"/>
          <w:sz w:val="28"/>
          <w:szCs w:val="28"/>
        </w:rPr>
        <w:t xml:space="preserve">В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году в рамках подпрограммы осуществлялась реализация следующих мероприятий:</w:t>
      </w:r>
    </w:p>
    <w:p w14:paraId="08CE525F" w14:textId="32916CF3" w:rsidR="00B57108" w:rsidRPr="000E0DC0" w:rsidRDefault="002B3285" w:rsidP="002B3285">
      <w:pPr>
        <w:autoSpaceDE w:val="0"/>
        <w:autoSpaceDN w:val="0"/>
        <w:adjustRightInd w:val="0"/>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1) </w:t>
      </w:r>
      <w:r w:rsidR="00B57108" w:rsidRPr="00B57108">
        <w:rPr>
          <w:rFonts w:ascii="Times New Roman" w:hAnsi="Times New Roman" w:cs="Times New Roman"/>
          <w:color w:val="000000"/>
          <w:sz w:val="28"/>
          <w:szCs w:val="28"/>
        </w:rPr>
        <w:t>Основное мероприятие «Продвижение туристских ресурсов округа»</w:t>
      </w:r>
      <w:r w:rsidRPr="000E0DC0">
        <w:rPr>
          <w:rFonts w:ascii="Times New Roman" w:hAnsi="Times New Roman" w:cs="Times New Roman"/>
          <w:color w:val="000000"/>
          <w:sz w:val="28"/>
          <w:szCs w:val="28"/>
        </w:rPr>
        <w:t>.</w:t>
      </w:r>
      <w:r w:rsidR="00B57108" w:rsidRPr="00B57108">
        <w:rPr>
          <w:rFonts w:ascii="Times New Roman" w:hAnsi="Times New Roman" w:cs="Times New Roman"/>
          <w:color w:val="000000"/>
          <w:sz w:val="28"/>
          <w:szCs w:val="28"/>
        </w:rPr>
        <w:t xml:space="preserve"> </w:t>
      </w:r>
    </w:p>
    <w:p w14:paraId="4E286907" w14:textId="16823524" w:rsidR="00CE11A2" w:rsidRPr="000E0DC0" w:rsidRDefault="002B3285" w:rsidP="002B3285">
      <w:pPr>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color w:val="000000"/>
          <w:sz w:val="28"/>
          <w:szCs w:val="28"/>
        </w:rPr>
        <w:t>1.1. </w:t>
      </w:r>
      <w:r w:rsidR="00B57108" w:rsidRPr="00B57108">
        <w:rPr>
          <w:rFonts w:ascii="Times New Roman" w:hAnsi="Times New Roman" w:cs="Times New Roman"/>
          <w:color w:val="000000"/>
          <w:sz w:val="28"/>
          <w:szCs w:val="28"/>
        </w:rPr>
        <w:t>Субсидия Пермскому муниципальному фонду поддержки малого предпринимательства на финансовое обеспечение затрат на проведение туристских форумов, фестивалей, слетов, крупных знаковых мероприятий, создание (проведение, разработку, формирование) рекламных туров, виртуальных туров, направленных на продвижение туристических услуг округа</w:t>
      </w:r>
      <w:r w:rsidR="00447C76">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п</w:t>
      </w:r>
      <w:r w:rsidR="00CE11A2" w:rsidRPr="000E0DC0">
        <w:rPr>
          <w:rFonts w:ascii="Times New Roman" w:hAnsi="Times New Roman" w:cs="Times New Roman"/>
          <w:sz w:val="28"/>
          <w:szCs w:val="28"/>
        </w:rPr>
        <w:t>редоставлена Фонду</w:t>
      </w:r>
      <w:r w:rsidR="00CE11A2" w:rsidRPr="000E0DC0">
        <w:rPr>
          <w:sz w:val="28"/>
          <w:szCs w:val="28"/>
        </w:rPr>
        <w:t xml:space="preserve"> </w:t>
      </w:r>
      <w:r w:rsidR="00CE11A2" w:rsidRPr="009643A8">
        <w:rPr>
          <w:rFonts w:ascii="Times New Roman" w:hAnsi="Times New Roman" w:cs="Times New Roman"/>
          <w:color w:val="000000"/>
          <w:sz w:val="28"/>
          <w:szCs w:val="28"/>
        </w:rPr>
        <w:t xml:space="preserve">на организацию и проведение </w:t>
      </w:r>
      <w:r w:rsidR="00CE11A2" w:rsidRPr="000E0DC0">
        <w:rPr>
          <w:rFonts w:ascii="Times New Roman" w:hAnsi="Times New Roman" w:cs="Times New Roman"/>
          <w:sz w:val="28"/>
          <w:szCs w:val="28"/>
        </w:rPr>
        <w:t>в 2025 г. 3 рекламных туров:</w:t>
      </w:r>
    </w:p>
    <w:p w14:paraId="684DD817" w14:textId="7D2BDB1F" w:rsidR="00CE11A2" w:rsidRPr="000E0DC0" w:rsidRDefault="00CE11A2" w:rsidP="002B3285">
      <w:pPr>
        <w:pStyle w:val="af5"/>
        <w:shd w:val="clear" w:color="auto" w:fill="FFFFFF"/>
        <w:spacing w:before="0" w:beforeAutospacing="0" w:after="0" w:afterAutospacing="0" w:line="360" w:lineRule="exact"/>
        <w:ind w:firstLine="709"/>
        <w:jc w:val="both"/>
        <w:rPr>
          <w:sz w:val="28"/>
          <w:szCs w:val="28"/>
        </w:rPr>
      </w:pPr>
      <w:r w:rsidRPr="000E0DC0">
        <w:rPr>
          <w:rStyle w:val="af1"/>
          <w:b w:val="0"/>
          <w:bCs w:val="0"/>
          <w:sz w:val="28"/>
          <w:szCs w:val="28"/>
        </w:rPr>
        <w:t xml:space="preserve">- 23 сентября, с посещением </w:t>
      </w:r>
      <w:r w:rsidRPr="000E0DC0">
        <w:rPr>
          <w:sz w:val="28"/>
          <w:szCs w:val="28"/>
        </w:rPr>
        <w:t>ООО «</w:t>
      </w:r>
      <w:proofErr w:type="spellStart"/>
      <w:r w:rsidRPr="000E0DC0">
        <w:rPr>
          <w:sz w:val="28"/>
          <w:szCs w:val="28"/>
        </w:rPr>
        <w:t>УралБензоТех</w:t>
      </w:r>
      <w:proofErr w:type="spellEnd"/>
      <w:r w:rsidRPr="000E0DC0">
        <w:rPr>
          <w:sz w:val="28"/>
          <w:szCs w:val="28"/>
        </w:rPr>
        <w:t xml:space="preserve">» (д. Хмели), </w:t>
      </w:r>
      <w:r w:rsidR="00447C76">
        <w:rPr>
          <w:sz w:val="28"/>
          <w:szCs w:val="28"/>
        </w:rPr>
        <w:br/>
      </w:r>
      <w:r w:rsidRPr="000E0DC0">
        <w:rPr>
          <w:sz w:val="28"/>
          <w:szCs w:val="28"/>
        </w:rPr>
        <w:t xml:space="preserve">ООО «ТЭКО» (п. Ферма), </w:t>
      </w:r>
      <w:proofErr w:type="spellStart"/>
      <w:r w:rsidRPr="000E0DC0">
        <w:rPr>
          <w:sz w:val="28"/>
          <w:szCs w:val="28"/>
        </w:rPr>
        <w:t>Юговской</w:t>
      </w:r>
      <w:proofErr w:type="spellEnd"/>
      <w:r w:rsidRPr="000E0DC0">
        <w:rPr>
          <w:sz w:val="28"/>
          <w:szCs w:val="28"/>
        </w:rPr>
        <w:t xml:space="preserve"> мебельной фабрики (п. Юг);</w:t>
      </w:r>
    </w:p>
    <w:p w14:paraId="71ACA0AC" w14:textId="3E224979" w:rsidR="00CE11A2" w:rsidRPr="000E0DC0" w:rsidRDefault="00CE11A2" w:rsidP="002B3285">
      <w:pPr>
        <w:pStyle w:val="af5"/>
        <w:shd w:val="clear" w:color="auto" w:fill="FFFFFF"/>
        <w:spacing w:before="0" w:beforeAutospacing="0" w:after="0" w:afterAutospacing="0" w:line="360" w:lineRule="exact"/>
        <w:ind w:firstLine="709"/>
        <w:jc w:val="both"/>
        <w:rPr>
          <w:sz w:val="28"/>
          <w:szCs w:val="28"/>
        </w:rPr>
      </w:pPr>
      <w:r w:rsidRPr="000E0DC0">
        <w:rPr>
          <w:color w:val="000000" w:themeColor="text1"/>
          <w:sz w:val="28"/>
          <w:szCs w:val="28"/>
        </w:rPr>
        <w:lastRenderedPageBreak/>
        <w:t xml:space="preserve">- 28 октября, </w:t>
      </w:r>
      <w:r w:rsidRPr="000E0DC0">
        <w:rPr>
          <w:rStyle w:val="af1"/>
          <w:b w:val="0"/>
          <w:bCs w:val="0"/>
          <w:sz w:val="28"/>
          <w:szCs w:val="28"/>
        </w:rPr>
        <w:t xml:space="preserve">с посещением </w:t>
      </w:r>
      <w:r w:rsidRPr="000E0DC0">
        <w:rPr>
          <w:sz w:val="28"/>
          <w:szCs w:val="28"/>
        </w:rPr>
        <w:t>«Ягодника «Белая ежевика» - территория семейного отдыха» (СНТ Ручеек), базы отдыха «Багамы» (д. Гамы), конноспортивной школы «Реприз» (п. Красный Восход)</w:t>
      </w:r>
      <w:r w:rsidR="002B3285" w:rsidRPr="000E0DC0">
        <w:rPr>
          <w:sz w:val="28"/>
          <w:szCs w:val="28"/>
        </w:rPr>
        <w:t>;</w:t>
      </w:r>
    </w:p>
    <w:p w14:paraId="176B48C7" w14:textId="44697A81" w:rsidR="00CE11A2" w:rsidRPr="000E0DC0" w:rsidRDefault="00CE11A2" w:rsidP="002B3285">
      <w:pPr>
        <w:pStyle w:val="af5"/>
        <w:shd w:val="clear" w:color="auto" w:fill="FFFFFF"/>
        <w:spacing w:before="0" w:beforeAutospacing="0" w:after="0" w:afterAutospacing="0" w:line="360" w:lineRule="exact"/>
        <w:ind w:firstLine="709"/>
        <w:jc w:val="both"/>
        <w:rPr>
          <w:color w:val="000000" w:themeColor="text1"/>
          <w:sz w:val="28"/>
          <w:szCs w:val="28"/>
        </w:rPr>
      </w:pPr>
      <w:r w:rsidRPr="000E0DC0">
        <w:rPr>
          <w:color w:val="000000" w:themeColor="text1"/>
          <w:sz w:val="28"/>
          <w:szCs w:val="28"/>
        </w:rPr>
        <w:t xml:space="preserve">- 30 октября, с посещением сельскохозяйственных объектов главы крестьянского (фермерского) хозяйства Толстовой Галины Викторовны </w:t>
      </w:r>
      <w:r w:rsidR="002B3285" w:rsidRPr="000E0DC0">
        <w:rPr>
          <w:color w:val="000000" w:themeColor="text1"/>
          <w:sz w:val="28"/>
          <w:szCs w:val="28"/>
        </w:rPr>
        <w:br/>
      </w:r>
      <w:r w:rsidRPr="000E0DC0">
        <w:rPr>
          <w:color w:val="000000" w:themeColor="text1"/>
          <w:sz w:val="28"/>
          <w:szCs w:val="28"/>
        </w:rPr>
        <w:t xml:space="preserve">(с. Фролы, д. Горбуново). </w:t>
      </w:r>
    </w:p>
    <w:p w14:paraId="0BF58479" w14:textId="7631F499" w:rsidR="00CE11A2" w:rsidRPr="000E0DC0" w:rsidRDefault="00CE11A2" w:rsidP="002B3285">
      <w:pPr>
        <w:pStyle w:val="ConsPlusTitle"/>
        <w:spacing w:line="360" w:lineRule="exact"/>
        <w:ind w:firstLine="709"/>
        <w:jc w:val="both"/>
        <w:rPr>
          <w:rFonts w:ascii="Times New Roman" w:hAnsi="Times New Roman" w:cs="Times New Roman"/>
          <w:b w:val="0"/>
          <w:sz w:val="28"/>
          <w:szCs w:val="28"/>
        </w:rPr>
      </w:pPr>
      <w:r w:rsidRPr="000E0DC0">
        <w:rPr>
          <w:rFonts w:ascii="Times New Roman" w:hAnsi="Times New Roman" w:cs="Times New Roman"/>
          <w:b w:val="0"/>
          <w:color w:val="000000" w:themeColor="text1"/>
          <w:sz w:val="28"/>
          <w:szCs w:val="28"/>
        </w:rPr>
        <w:t xml:space="preserve">Всего участников рекламных туров </w:t>
      </w:r>
      <w:r w:rsidR="002B3285" w:rsidRPr="000E0DC0">
        <w:rPr>
          <w:rFonts w:ascii="Times New Roman" w:hAnsi="Times New Roman" w:cs="Times New Roman"/>
          <w:b w:val="0"/>
          <w:color w:val="000000" w:themeColor="text1"/>
          <w:sz w:val="28"/>
          <w:szCs w:val="28"/>
        </w:rPr>
        <w:t xml:space="preserve">за год </w:t>
      </w:r>
      <w:r w:rsidRPr="000E0DC0">
        <w:rPr>
          <w:rFonts w:ascii="Times New Roman" w:hAnsi="Times New Roman" w:cs="Times New Roman"/>
          <w:b w:val="0"/>
          <w:color w:val="000000" w:themeColor="text1"/>
          <w:sz w:val="28"/>
          <w:szCs w:val="28"/>
        </w:rPr>
        <w:t xml:space="preserve">– 91 человек.  </w:t>
      </w:r>
    </w:p>
    <w:p w14:paraId="2A8C3FFB" w14:textId="0101E306" w:rsidR="00CE11A2" w:rsidRPr="000E0DC0" w:rsidRDefault="00CE11A2" w:rsidP="002B3285">
      <w:pPr>
        <w:autoSpaceDE w:val="0"/>
        <w:autoSpaceDN w:val="0"/>
        <w:adjustRightInd w:val="0"/>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Объем расходов </w:t>
      </w:r>
      <w:r w:rsidR="00A42D38">
        <w:rPr>
          <w:rFonts w:ascii="Times New Roman" w:hAnsi="Times New Roman" w:cs="Times New Roman"/>
          <w:sz w:val="28"/>
          <w:szCs w:val="28"/>
        </w:rPr>
        <w:t>бюджета муниципального округа</w:t>
      </w:r>
      <w:r w:rsidR="00447C76">
        <w:rPr>
          <w:rFonts w:ascii="Times New Roman" w:hAnsi="Times New Roman" w:cs="Times New Roman"/>
          <w:sz w:val="28"/>
          <w:szCs w:val="28"/>
        </w:rPr>
        <w:t xml:space="preserve"> </w:t>
      </w:r>
      <w:r w:rsidRPr="000E0DC0">
        <w:rPr>
          <w:rFonts w:ascii="Times New Roman" w:hAnsi="Times New Roman" w:cs="Times New Roman"/>
          <w:sz w:val="28"/>
          <w:szCs w:val="28"/>
        </w:rPr>
        <w:t xml:space="preserve">в 2025 году на предоставление субсидии </w:t>
      </w:r>
      <w:r w:rsidR="002B3285" w:rsidRPr="00B57108">
        <w:rPr>
          <w:rFonts w:ascii="Times New Roman" w:hAnsi="Times New Roman" w:cs="Times New Roman"/>
          <w:color w:val="000000"/>
          <w:sz w:val="28"/>
          <w:szCs w:val="28"/>
        </w:rPr>
        <w:t>на финансовое обеспечение затрат на проведение туристских форумов, фестивалей, слетов, крупных знаковых мероприятий, создание (проведение, разработку, формирование) рекламных туров, виртуальных туров, направленных на продвижение туристических услуг округа</w:t>
      </w:r>
      <w:r w:rsidR="00447C76">
        <w:rPr>
          <w:rFonts w:ascii="Times New Roman" w:hAnsi="Times New Roman" w:cs="Times New Roman"/>
          <w:color w:val="000000"/>
          <w:sz w:val="28"/>
          <w:szCs w:val="28"/>
        </w:rPr>
        <w:t>,</w:t>
      </w:r>
      <w:r w:rsidR="002B3285" w:rsidRPr="000E0DC0">
        <w:rPr>
          <w:rFonts w:ascii="Times New Roman" w:hAnsi="Times New Roman" w:cs="Times New Roman"/>
          <w:color w:val="000000"/>
          <w:sz w:val="28"/>
          <w:szCs w:val="28"/>
        </w:rPr>
        <w:t xml:space="preserve"> </w:t>
      </w:r>
      <w:r w:rsidRPr="000E0DC0">
        <w:rPr>
          <w:rFonts w:ascii="Times New Roman" w:hAnsi="Times New Roman" w:cs="Times New Roman"/>
          <w:sz w:val="28"/>
          <w:szCs w:val="28"/>
        </w:rPr>
        <w:t>составил 97,76 тыс. рублей.</w:t>
      </w:r>
    </w:p>
    <w:p w14:paraId="223E90FB" w14:textId="18A9F127" w:rsidR="005869E4" w:rsidRPr="000E0DC0" w:rsidRDefault="005869E4" w:rsidP="005869E4">
      <w:pPr>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В 2025 году в рамках подпрограммы также осуществлялась реализация следующих мероприятий, не требующих отдельного финансирования за счет средств бюджета </w:t>
      </w:r>
      <w:r w:rsidR="00447C76">
        <w:rPr>
          <w:rFonts w:ascii="Times New Roman" w:hAnsi="Times New Roman" w:cs="Times New Roman"/>
          <w:sz w:val="28"/>
          <w:szCs w:val="28"/>
        </w:rPr>
        <w:t xml:space="preserve">муниципального </w:t>
      </w:r>
      <w:r w:rsidRPr="000E0DC0">
        <w:rPr>
          <w:rFonts w:ascii="Times New Roman" w:hAnsi="Times New Roman" w:cs="Times New Roman"/>
          <w:sz w:val="28"/>
          <w:szCs w:val="28"/>
        </w:rPr>
        <w:t>округа, реализуемых в рамках деятельности Управления, Фонда:</w:t>
      </w:r>
    </w:p>
    <w:p w14:paraId="5215D869" w14:textId="535BCAED"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1) Основное мероприятие «Анализ развития сферы туризма округа».</w:t>
      </w:r>
    </w:p>
    <w:p w14:paraId="2B1C20AE" w14:textId="0639513F" w:rsidR="005869E4" w:rsidRPr="000E0DC0" w:rsidRDefault="005869E4" w:rsidP="005B41B7">
      <w:pPr>
        <w:tabs>
          <w:tab w:val="left" w:pos="993"/>
        </w:tabs>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1.1. Анализ развития сферы туризма Пермского округа осуществлялся в рамках подготовки</w:t>
      </w:r>
      <w:r w:rsidR="005B41B7" w:rsidRPr="000E0DC0">
        <w:rPr>
          <w:rFonts w:ascii="Times New Roman" w:hAnsi="Times New Roman" w:cs="Times New Roman"/>
          <w:color w:val="000000"/>
          <w:sz w:val="28"/>
          <w:szCs w:val="28"/>
        </w:rPr>
        <w:t xml:space="preserve"> </w:t>
      </w:r>
      <w:r w:rsidRPr="000E0DC0">
        <w:rPr>
          <w:rFonts w:ascii="Times New Roman" w:hAnsi="Times New Roman" w:cs="Times New Roman"/>
          <w:color w:val="000000"/>
          <w:sz w:val="28"/>
          <w:szCs w:val="28"/>
        </w:rPr>
        <w:t xml:space="preserve">отчета главы муниципального округа за </w:t>
      </w:r>
      <w:r w:rsidRPr="000E0DC0">
        <w:rPr>
          <w:rFonts w:ascii="Times New Roman" w:hAnsi="Times New Roman" w:cs="Times New Roman"/>
          <w:color w:val="000000"/>
          <w:sz w:val="28"/>
          <w:szCs w:val="28"/>
        </w:rPr>
        <w:br/>
        <w:t>2024 г. (апрель)</w:t>
      </w:r>
      <w:r w:rsidR="005B41B7" w:rsidRPr="000E0DC0">
        <w:rPr>
          <w:rFonts w:ascii="Times New Roman" w:hAnsi="Times New Roman" w:cs="Times New Roman"/>
          <w:color w:val="000000"/>
          <w:sz w:val="28"/>
          <w:szCs w:val="28"/>
        </w:rPr>
        <w:t xml:space="preserve">, </w:t>
      </w:r>
      <w:r w:rsidRPr="000E0DC0">
        <w:rPr>
          <w:rFonts w:ascii="Times New Roman" w:hAnsi="Times New Roman" w:cs="Times New Roman"/>
          <w:sz w:val="28"/>
          <w:szCs w:val="28"/>
        </w:rPr>
        <w:t>проекта решения Думы Пермского муниципального округа Пермского края «Об установлении и введении в действие туристического налога на территории Пермского муниципального округа Пермского края».</w:t>
      </w:r>
    </w:p>
    <w:p w14:paraId="711E7DFD" w14:textId="7AE4F467"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sz w:val="28"/>
          <w:szCs w:val="28"/>
        </w:rPr>
        <w:t>2) Основное мероприятие «Продвижение туристических услуг округа»</w:t>
      </w:r>
      <w:r w:rsidRPr="000E0DC0">
        <w:rPr>
          <w:rFonts w:ascii="Times New Roman" w:hAnsi="Times New Roman" w:cs="Times New Roman"/>
          <w:color w:val="000000" w:themeColor="text1"/>
          <w:sz w:val="28"/>
          <w:szCs w:val="28"/>
        </w:rPr>
        <w:t>.</w:t>
      </w:r>
    </w:p>
    <w:p w14:paraId="39D43764" w14:textId="3C8108AE"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2.1. Участие в выставках, конференциях, семинарах, форумах.</w:t>
      </w:r>
    </w:p>
    <w:p w14:paraId="702F9E02" w14:textId="5C221BBA" w:rsidR="00DF4F65" w:rsidRPr="000E0DC0" w:rsidRDefault="00447C76" w:rsidP="00DF4F65">
      <w:pPr>
        <w:suppressAutoHyphens/>
        <w:autoSpaceDE w:val="0"/>
        <w:autoSpaceDN w:val="0"/>
        <w:adjustRightInd w:val="0"/>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Округом принято </w:t>
      </w:r>
      <w:r w:rsidRPr="000E0DC0">
        <w:rPr>
          <w:rFonts w:ascii="Times New Roman" w:hAnsi="Times New Roman" w:cs="Times New Roman"/>
          <w:sz w:val="28"/>
          <w:szCs w:val="28"/>
        </w:rPr>
        <w:t>участи</w:t>
      </w:r>
      <w:r>
        <w:rPr>
          <w:rFonts w:ascii="Times New Roman" w:hAnsi="Times New Roman" w:cs="Times New Roman"/>
          <w:sz w:val="28"/>
          <w:szCs w:val="28"/>
        </w:rPr>
        <w:t>е</w:t>
      </w:r>
      <w:r w:rsidRPr="000E0DC0">
        <w:rPr>
          <w:rFonts w:ascii="Times New Roman" w:hAnsi="Times New Roman" w:cs="Times New Roman"/>
          <w:sz w:val="28"/>
          <w:szCs w:val="28"/>
        </w:rPr>
        <w:t xml:space="preserve"> в форуме предпринимателей «Дни пермского бизнеса», проводимом на площадке КВЦ «</w:t>
      </w:r>
      <w:r w:rsidRPr="000E0DC0">
        <w:rPr>
          <w:rFonts w:ascii="Times New Roman" w:hAnsi="Times New Roman" w:cs="Times New Roman"/>
          <w:sz w:val="28"/>
          <w:szCs w:val="28"/>
          <w:lang w:val="en-US"/>
        </w:rPr>
        <w:t>Perm</w:t>
      </w:r>
      <w:r w:rsidRPr="000E0DC0">
        <w:rPr>
          <w:rFonts w:ascii="Times New Roman" w:hAnsi="Times New Roman" w:cs="Times New Roman"/>
          <w:sz w:val="28"/>
          <w:szCs w:val="28"/>
        </w:rPr>
        <w:t xml:space="preserve"> </w:t>
      </w:r>
      <w:r w:rsidRPr="000E0DC0">
        <w:rPr>
          <w:rFonts w:ascii="Times New Roman" w:hAnsi="Times New Roman" w:cs="Times New Roman"/>
          <w:sz w:val="28"/>
          <w:szCs w:val="28"/>
          <w:lang w:val="en-US"/>
        </w:rPr>
        <w:t>Expo</w:t>
      </w:r>
      <w:r w:rsidRPr="000E0DC0">
        <w:rPr>
          <w:rFonts w:ascii="Times New Roman" w:hAnsi="Times New Roman" w:cs="Times New Roman"/>
          <w:sz w:val="28"/>
          <w:szCs w:val="28"/>
        </w:rPr>
        <w:t xml:space="preserve">», </w:t>
      </w:r>
      <w:r>
        <w:rPr>
          <w:rFonts w:ascii="Times New Roman" w:hAnsi="Times New Roman" w:cs="Times New Roman"/>
          <w:sz w:val="28"/>
          <w:szCs w:val="28"/>
        </w:rPr>
        <w:t>на котором были п</w:t>
      </w:r>
      <w:r w:rsidR="00DF4F65" w:rsidRPr="000E0DC0">
        <w:rPr>
          <w:rFonts w:ascii="Times New Roman" w:hAnsi="Times New Roman" w:cs="Times New Roman"/>
          <w:sz w:val="28"/>
          <w:szCs w:val="28"/>
        </w:rPr>
        <w:t>редставлен</w:t>
      </w:r>
      <w:r>
        <w:rPr>
          <w:rFonts w:ascii="Times New Roman" w:hAnsi="Times New Roman" w:cs="Times New Roman"/>
          <w:sz w:val="28"/>
          <w:szCs w:val="28"/>
        </w:rPr>
        <w:t>ы</w:t>
      </w:r>
      <w:r w:rsidR="00DF4F65" w:rsidRPr="000E0DC0">
        <w:rPr>
          <w:rFonts w:ascii="Times New Roman" w:hAnsi="Times New Roman" w:cs="Times New Roman"/>
          <w:sz w:val="28"/>
          <w:szCs w:val="28"/>
        </w:rPr>
        <w:t xml:space="preserve"> туристически</w:t>
      </w:r>
      <w:r>
        <w:rPr>
          <w:rFonts w:ascii="Times New Roman" w:hAnsi="Times New Roman" w:cs="Times New Roman"/>
          <w:sz w:val="28"/>
          <w:szCs w:val="28"/>
        </w:rPr>
        <w:t>е</w:t>
      </w:r>
      <w:r w:rsidR="00DF4F65" w:rsidRPr="000E0DC0">
        <w:rPr>
          <w:rFonts w:ascii="Times New Roman" w:hAnsi="Times New Roman" w:cs="Times New Roman"/>
          <w:sz w:val="28"/>
          <w:szCs w:val="28"/>
        </w:rPr>
        <w:t xml:space="preserve"> объект</w:t>
      </w:r>
      <w:r>
        <w:rPr>
          <w:rFonts w:ascii="Times New Roman" w:hAnsi="Times New Roman" w:cs="Times New Roman"/>
          <w:sz w:val="28"/>
          <w:szCs w:val="28"/>
        </w:rPr>
        <w:t>ы</w:t>
      </w:r>
      <w:r w:rsidR="00DF4F65" w:rsidRPr="000E0DC0">
        <w:rPr>
          <w:rFonts w:ascii="Times New Roman" w:hAnsi="Times New Roman" w:cs="Times New Roman"/>
          <w:sz w:val="28"/>
          <w:szCs w:val="28"/>
        </w:rPr>
        <w:t xml:space="preserve"> округа (18 ед.) </w:t>
      </w:r>
      <w:r>
        <w:rPr>
          <w:rFonts w:ascii="Times New Roman" w:hAnsi="Times New Roman" w:cs="Times New Roman"/>
          <w:sz w:val="28"/>
          <w:szCs w:val="28"/>
        </w:rPr>
        <w:t xml:space="preserve">посредством размещения информации </w:t>
      </w:r>
      <w:r w:rsidR="00DF4F65" w:rsidRPr="000E0DC0">
        <w:rPr>
          <w:rFonts w:ascii="Times New Roman" w:hAnsi="Times New Roman" w:cs="Times New Roman"/>
          <w:sz w:val="28"/>
          <w:szCs w:val="28"/>
        </w:rPr>
        <w:t>на оформленном стенде округа.</w:t>
      </w:r>
    </w:p>
    <w:p w14:paraId="1D5DC123" w14:textId="5FEE9CD3"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2.2. Организация и проведение семинаров, совещаний, «круглых столов», встреч, конференций по вопросам развития туризма и (или) продвижения туристических услуг округа.</w:t>
      </w:r>
    </w:p>
    <w:p w14:paraId="60033AAB" w14:textId="591C6965" w:rsidR="005B41B7" w:rsidRPr="000E0DC0" w:rsidRDefault="005B41B7"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В течение года в рамках проведения рекламных туров проведены 2 «круглых стола» на тему:</w:t>
      </w:r>
    </w:p>
    <w:p w14:paraId="1531F140" w14:textId="2F4B90E8" w:rsidR="005869E4" w:rsidRPr="000E0DC0" w:rsidRDefault="005B41B7" w:rsidP="005B41B7">
      <w:pPr>
        <w:pStyle w:val="af5"/>
        <w:shd w:val="clear" w:color="auto" w:fill="FFFFFF"/>
        <w:spacing w:before="0" w:beforeAutospacing="0" w:after="0" w:afterAutospacing="0" w:line="360" w:lineRule="exact"/>
        <w:ind w:firstLine="709"/>
        <w:jc w:val="both"/>
        <w:rPr>
          <w:sz w:val="28"/>
          <w:szCs w:val="28"/>
        </w:rPr>
      </w:pPr>
      <w:r w:rsidRPr="000E0DC0">
        <w:rPr>
          <w:rStyle w:val="af1"/>
          <w:b w:val="0"/>
          <w:bCs w:val="0"/>
          <w:sz w:val="28"/>
          <w:szCs w:val="28"/>
        </w:rPr>
        <w:t>-</w:t>
      </w:r>
      <w:r w:rsidR="007341D0" w:rsidRPr="000E0DC0">
        <w:rPr>
          <w:rStyle w:val="af1"/>
          <w:b w:val="0"/>
          <w:bCs w:val="0"/>
          <w:sz w:val="28"/>
          <w:szCs w:val="28"/>
        </w:rPr>
        <w:t> </w:t>
      </w:r>
      <w:r w:rsidRPr="000E0DC0">
        <w:rPr>
          <w:sz w:val="28"/>
          <w:szCs w:val="28"/>
        </w:rPr>
        <w:t xml:space="preserve">«Опыт формирования </w:t>
      </w:r>
      <w:r w:rsidRPr="000E0DC0">
        <w:rPr>
          <w:color w:val="000000"/>
          <w:sz w:val="28"/>
          <w:szCs w:val="28"/>
        </w:rPr>
        <w:t>профориентационных туров» на базе МАОУ «</w:t>
      </w:r>
      <w:proofErr w:type="spellStart"/>
      <w:r w:rsidRPr="000E0DC0">
        <w:rPr>
          <w:color w:val="000000"/>
          <w:sz w:val="28"/>
          <w:szCs w:val="28"/>
        </w:rPr>
        <w:t>Юговская</w:t>
      </w:r>
      <w:proofErr w:type="spellEnd"/>
      <w:r w:rsidRPr="000E0DC0">
        <w:rPr>
          <w:color w:val="000000"/>
          <w:sz w:val="28"/>
          <w:szCs w:val="28"/>
        </w:rPr>
        <w:t xml:space="preserve"> средняя школа»</w:t>
      </w:r>
      <w:r w:rsidRPr="000E0DC0">
        <w:rPr>
          <w:sz w:val="28"/>
          <w:szCs w:val="28"/>
        </w:rPr>
        <w:t xml:space="preserve"> (п. Юг) (</w:t>
      </w:r>
      <w:r w:rsidR="005869E4" w:rsidRPr="000E0DC0">
        <w:rPr>
          <w:rStyle w:val="af1"/>
          <w:b w:val="0"/>
          <w:bCs w:val="0"/>
          <w:sz w:val="28"/>
          <w:szCs w:val="28"/>
        </w:rPr>
        <w:t>23 сентября</w:t>
      </w:r>
      <w:r w:rsidRPr="000E0DC0">
        <w:rPr>
          <w:rStyle w:val="af1"/>
          <w:b w:val="0"/>
          <w:bCs w:val="0"/>
          <w:sz w:val="28"/>
          <w:szCs w:val="28"/>
        </w:rPr>
        <w:t>)</w:t>
      </w:r>
      <w:r w:rsidR="007341D0" w:rsidRPr="000E0DC0">
        <w:rPr>
          <w:rStyle w:val="af1"/>
          <w:b w:val="0"/>
          <w:bCs w:val="0"/>
          <w:sz w:val="28"/>
          <w:szCs w:val="28"/>
        </w:rPr>
        <w:t>;</w:t>
      </w:r>
    </w:p>
    <w:p w14:paraId="76772A68" w14:textId="2DEBB7A1" w:rsidR="005869E4" w:rsidRPr="000E0DC0" w:rsidRDefault="005B41B7" w:rsidP="007341D0">
      <w:pPr>
        <w:pStyle w:val="af5"/>
        <w:shd w:val="clear" w:color="auto" w:fill="FFFFFF"/>
        <w:spacing w:before="0" w:beforeAutospacing="0" w:after="0" w:afterAutospacing="0" w:line="360" w:lineRule="exact"/>
        <w:ind w:firstLine="709"/>
        <w:jc w:val="both"/>
        <w:rPr>
          <w:sz w:val="28"/>
          <w:szCs w:val="28"/>
        </w:rPr>
      </w:pPr>
      <w:r w:rsidRPr="000E0DC0">
        <w:rPr>
          <w:color w:val="000000" w:themeColor="text1"/>
          <w:sz w:val="28"/>
          <w:szCs w:val="28"/>
        </w:rPr>
        <w:t>-</w:t>
      </w:r>
      <w:r w:rsidR="007341D0" w:rsidRPr="000E0DC0">
        <w:rPr>
          <w:color w:val="000000" w:themeColor="text1"/>
          <w:sz w:val="28"/>
          <w:szCs w:val="28"/>
        </w:rPr>
        <w:t> </w:t>
      </w:r>
      <w:r w:rsidRPr="000E0DC0">
        <w:rPr>
          <w:color w:val="000000" w:themeColor="text1"/>
          <w:sz w:val="28"/>
          <w:szCs w:val="28"/>
        </w:rPr>
        <w:t>«Обмен мнениями» н</w:t>
      </w:r>
      <w:r w:rsidRPr="000E0DC0">
        <w:rPr>
          <w:sz w:val="28"/>
          <w:szCs w:val="28"/>
        </w:rPr>
        <w:t xml:space="preserve">а базе </w:t>
      </w:r>
      <w:r w:rsidR="00447C76">
        <w:rPr>
          <w:sz w:val="28"/>
          <w:szCs w:val="28"/>
        </w:rPr>
        <w:t>к</w:t>
      </w:r>
      <w:r w:rsidRPr="000E0DC0">
        <w:rPr>
          <w:sz w:val="28"/>
          <w:szCs w:val="28"/>
        </w:rPr>
        <w:t xml:space="preserve">онноспортивной школы «Реприз» </w:t>
      </w:r>
      <w:r w:rsidR="007341D0" w:rsidRPr="000E0DC0">
        <w:rPr>
          <w:sz w:val="28"/>
          <w:szCs w:val="28"/>
        </w:rPr>
        <w:br/>
        <w:t xml:space="preserve">(п. Красный Восход) </w:t>
      </w:r>
      <w:r w:rsidRPr="000E0DC0">
        <w:rPr>
          <w:sz w:val="28"/>
          <w:szCs w:val="28"/>
        </w:rPr>
        <w:t>(</w:t>
      </w:r>
      <w:r w:rsidR="005869E4" w:rsidRPr="000E0DC0">
        <w:rPr>
          <w:color w:val="000000" w:themeColor="text1"/>
          <w:sz w:val="28"/>
          <w:szCs w:val="28"/>
        </w:rPr>
        <w:t>28 октября</w:t>
      </w:r>
      <w:r w:rsidRPr="000E0DC0">
        <w:rPr>
          <w:color w:val="000000" w:themeColor="text1"/>
          <w:sz w:val="28"/>
          <w:szCs w:val="28"/>
        </w:rPr>
        <w:t>)</w:t>
      </w:r>
      <w:r w:rsidR="007341D0" w:rsidRPr="000E0DC0">
        <w:rPr>
          <w:color w:val="000000" w:themeColor="text1"/>
          <w:sz w:val="28"/>
          <w:szCs w:val="28"/>
        </w:rPr>
        <w:t>.</w:t>
      </w:r>
      <w:r w:rsidR="005869E4" w:rsidRPr="000E0DC0">
        <w:rPr>
          <w:color w:val="000000" w:themeColor="text1"/>
          <w:sz w:val="28"/>
          <w:szCs w:val="28"/>
        </w:rPr>
        <w:t xml:space="preserve"> </w:t>
      </w:r>
    </w:p>
    <w:p w14:paraId="54A2D4D6" w14:textId="656A0012" w:rsidR="005869E4" w:rsidRPr="000E0DC0" w:rsidRDefault="005869E4" w:rsidP="005B41B7">
      <w:pPr>
        <w:pStyle w:val="af5"/>
        <w:shd w:val="clear" w:color="auto" w:fill="FFFFFF"/>
        <w:spacing w:before="0" w:beforeAutospacing="0" w:after="0" w:afterAutospacing="0" w:line="360" w:lineRule="exact"/>
        <w:ind w:firstLine="709"/>
        <w:jc w:val="both"/>
        <w:rPr>
          <w:sz w:val="28"/>
          <w:szCs w:val="28"/>
        </w:rPr>
      </w:pPr>
      <w:r w:rsidRPr="000E0DC0">
        <w:rPr>
          <w:sz w:val="28"/>
          <w:szCs w:val="28"/>
        </w:rPr>
        <w:t xml:space="preserve">Приняли участие </w:t>
      </w:r>
      <w:r w:rsidR="007341D0" w:rsidRPr="000E0DC0">
        <w:rPr>
          <w:sz w:val="28"/>
          <w:szCs w:val="28"/>
        </w:rPr>
        <w:t xml:space="preserve">в круглых столах </w:t>
      </w:r>
      <w:r w:rsidRPr="000E0DC0">
        <w:rPr>
          <w:sz w:val="28"/>
          <w:szCs w:val="28"/>
        </w:rPr>
        <w:t>4</w:t>
      </w:r>
      <w:r w:rsidR="007341D0" w:rsidRPr="000E0DC0">
        <w:rPr>
          <w:sz w:val="28"/>
          <w:szCs w:val="28"/>
        </w:rPr>
        <w:t>9</w:t>
      </w:r>
      <w:r w:rsidRPr="000E0DC0">
        <w:rPr>
          <w:sz w:val="28"/>
          <w:szCs w:val="28"/>
        </w:rPr>
        <w:t xml:space="preserve"> человек.</w:t>
      </w:r>
    </w:p>
    <w:p w14:paraId="160494D1" w14:textId="09F96197" w:rsidR="007341D0" w:rsidRPr="000E0DC0" w:rsidRDefault="005869E4" w:rsidP="007341D0">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lastRenderedPageBreak/>
        <w:t>2.3. Размещение информации в разделе «Туризм» на официальном сайте Пермского муниципального округа</w:t>
      </w:r>
      <w:r w:rsidR="007341D0" w:rsidRPr="000E0DC0">
        <w:rPr>
          <w:rFonts w:ascii="Times New Roman" w:hAnsi="Times New Roman" w:cs="Times New Roman"/>
          <w:color w:val="000000"/>
          <w:sz w:val="28"/>
          <w:szCs w:val="28"/>
        </w:rPr>
        <w:t xml:space="preserve"> осуществлялось посредством опубликования 23 материалов, </w:t>
      </w:r>
      <w:r w:rsidR="007341D0" w:rsidRPr="000E0DC0">
        <w:rPr>
          <w:rFonts w:ascii="Times New Roman" w:hAnsi="Times New Roman" w:cs="Times New Roman"/>
          <w:sz w:val="28"/>
          <w:szCs w:val="28"/>
        </w:rPr>
        <w:t xml:space="preserve">касающихся деятельности в сфере туризма и изменения законодательства в данной сфере, </w:t>
      </w:r>
      <w:r w:rsidR="007341D0" w:rsidRPr="000E0DC0">
        <w:rPr>
          <w:rFonts w:ascii="Times New Roman" w:hAnsi="Times New Roman" w:cs="Times New Roman"/>
          <w:color w:val="000000"/>
          <w:sz w:val="28"/>
          <w:szCs w:val="28"/>
        </w:rPr>
        <w:t xml:space="preserve">по адресу: </w:t>
      </w:r>
      <w:r w:rsidR="007341D0" w:rsidRPr="000E0DC0">
        <w:rPr>
          <w:rFonts w:ascii="Times New Roman" w:hAnsi="Times New Roman" w:cs="Times New Roman"/>
          <w:sz w:val="28"/>
          <w:szCs w:val="28"/>
        </w:rPr>
        <w:t>https://permokrug.ru/turizm/.</w:t>
      </w:r>
    </w:p>
    <w:p w14:paraId="5F230208" w14:textId="408AC8C0"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2.4. Продвижение инвестиционных проектов в сфере туризма.</w:t>
      </w:r>
    </w:p>
    <w:p w14:paraId="27443F80" w14:textId="6991D315" w:rsidR="005B41B7" w:rsidRPr="000E0DC0" w:rsidRDefault="005B41B7" w:rsidP="005B41B7">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Осуществлялось </w:t>
      </w:r>
      <w:r w:rsidR="007341D0" w:rsidRPr="000E0DC0">
        <w:rPr>
          <w:rFonts w:ascii="Times New Roman" w:hAnsi="Times New Roman" w:cs="Times New Roman"/>
          <w:sz w:val="28"/>
          <w:szCs w:val="28"/>
        </w:rPr>
        <w:t>сопровождение муниципального приоритетного инвестиционного проекта «Развитие базы отдыха Хохловка», реализуем</w:t>
      </w:r>
      <w:r w:rsidR="00447C76">
        <w:rPr>
          <w:rFonts w:ascii="Times New Roman" w:hAnsi="Times New Roman" w:cs="Times New Roman"/>
          <w:sz w:val="28"/>
          <w:szCs w:val="28"/>
        </w:rPr>
        <w:t>ого</w:t>
      </w:r>
      <w:r w:rsidR="007341D0" w:rsidRPr="000E0DC0">
        <w:rPr>
          <w:rFonts w:ascii="Times New Roman" w:hAnsi="Times New Roman" w:cs="Times New Roman"/>
          <w:sz w:val="28"/>
          <w:szCs w:val="28"/>
        </w:rPr>
        <w:t xml:space="preserve"> ООО «База отдыха Хохловка», с объемом инвестиций 80,0 млн. рублей и сроком реализации – 2025-2027 гг.</w:t>
      </w:r>
    </w:p>
    <w:p w14:paraId="547FE745" w14:textId="6035EDA3" w:rsidR="005B41B7" w:rsidRPr="000E0DC0" w:rsidRDefault="005869E4" w:rsidP="005B41B7">
      <w:pPr>
        <w:shd w:val="clear" w:color="auto" w:fill="FFFFFF" w:themeFill="background1"/>
        <w:spacing w:after="0" w:line="360" w:lineRule="exact"/>
        <w:ind w:firstLine="709"/>
        <w:jc w:val="both"/>
        <w:rPr>
          <w:rFonts w:ascii="Times New Roman" w:hAnsi="Times New Roman" w:cs="Times New Roman"/>
          <w:sz w:val="28"/>
          <w:szCs w:val="28"/>
        </w:rPr>
      </w:pPr>
      <w:r w:rsidRPr="000E0DC0">
        <w:rPr>
          <w:rFonts w:ascii="Times New Roman" w:hAnsi="Times New Roman" w:cs="Times New Roman"/>
          <w:sz w:val="28"/>
          <w:szCs w:val="28"/>
        </w:rPr>
        <w:t xml:space="preserve">2.5. Оказание информационно-консультационной поддержки лиц, занятых в </w:t>
      </w:r>
      <w:r w:rsidR="00F2261D">
        <w:rPr>
          <w:rFonts w:ascii="Times New Roman" w:hAnsi="Times New Roman" w:cs="Times New Roman"/>
          <w:sz w:val="28"/>
          <w:szCs w:val="28"/>
        </w:rPr>
        <w:t>МСП</w:t>
      </w:r>
      <w:r w:rsidRPr="000E0DC0">
        <w:rPr>
          <w:rFonts w:ascii="Times New Roman" w:hAnsi="Times New Roman" w:cs="Times New Roman"/>
          <w:sz w:val="28"/>
          <w:szCs w:val="28"/>
        </w:rPr>
        <w:t xml:space="preserve"> в сфере туризма</w:t>
      </w:r>
      <w:r w:rsidR="00F2261D">
        <w:rPr>
          <w:rFonts w:ascii="Times New Roman" w:hAnsi="Times New Roman" w:cs="Times New Roman"/>
          <w:sz w:val="28"/>
          <w:szCs w:val="28"/>
        </w:rPr>
        <w:t>,</w:t>
      </w:r>
      <w:r w:rsidR="007341D0" w:rsidRPr="000E0DC0">
        <w:rPr>
          <w:rFonts w:ascii="Times New Roman" w:hAnsi="Times New Roman" w:cs="Times New Roman"/>
          <w:sz w:val="28"/>
          <w:szCs w:val="28"/>
        </w:rPr>
        <w:t xml:space="preserve"> </w:t>
      </w:r>
      <w:r w:rsidR="00F2261D">
        <w:rPr>
          <w:rFonts w:ascii="Times New Roman" w:hAnsi="Times New Roman" w:cs="Times New Roman"/>
          <w:sz w:val="28"/>
          <w:szCs w:val="28"/>
        </w:rPr>
        <w:t xml:space="preserve">осуществлялось </w:t>
      </w:r>
      <w:r w:rsidR="005B41B7" w:rsidRPr="000E0DC0">
        <w:rPr>
          <w:rFonts w:ascii="Times New Roman" w:hAnsi="Times New Roman" w:cs="Times New Roman"/>
          <w:color w:val="000000"/>
          <w:sz w:val="28"/>
          <w:szCs w:val="28"/>
        </w:rPr>
        <w:t xml:space="preserve">посредством рассмотрения вопросов на заседаниях координационного совета по туризму в Пермском муниципальном округе Пермского края (далее – Совет по туризму), размещения информации на сайте округа в разделе «Туризм», направления информации на электронные адреса субъектов МСП, а также устно при обращении их за консультацией в Управление. </w:t>
      </w:r>
    </w:p>
    <w:p w14:paraId="6AE039BF" w14:textId="6975F93C" w:rsidR="005B41B7"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 xml:space="preserve">2.6. Оказание содействия в подготовке субъектами </w:t>
      </w:r>
      <w:r w:rsidR="00F2261D">
        <w:rPr>
          <w:rFonts w:ascii="Times New Roman" w:hAnsi="Times New Roman" w:cs="Times New Roman"/>
          <w:color w:val="000000"/>
          <w:sz w:val="28"/>
          <w:szCs w:val="28"/>
        </w:rPr>
        <w:t>МСП</w:t>
      </w:r>
      <w:r w:rsidRPr="000E0DC0">
        <w:rPr>
          <w:rFonts w:ascii="Times New Roman" w:hAnsi="Times New Roman" w:cs="Times New Roman"/>
          <w:color w:val="000000"/>
          <w:sz w:val="28"/>
          <w:szCs w:val="28"/>
        </w:rPr>
        <w:t xml:space="preserve"> в сфере туризма заявок для участия в конкурсах Ростуризма, Министерства по туризму Пермского края</w:t>
      </w:r>
      <w:r w:rsidR="007341D0" w:rsidRPr="000E0DC0">
        <w:rPr>
          <w:rFonts w:ascii="Times New Roman" w:hAnsi="Times New Roman" w:cs="Times New Roman"/>
          <w:color w:val="000000"/>
          <w:sz w:val="28"/>
          <w:szCs w:val="28"/>
        </w:rPr>
        <w:t xml:space="preserve"> осуществлялось посредством </w:t>
      </w:r>
      <w:r w:rsidR="007341D0" w:rsidRPr="000E0DC0">
        <w:rPr>
          <w:rFonts w:ascii="Times New Roman" w:hAnsi="Times New Roman" w:cs="Times New Roman"/>
          <w:sz w:val="28"/>
          <w:szCs w:val="28"/>
        </w:rPr>
        <w:t>п</w:t>
      </w:r>
      <w:r w:rsidR="005B41B7" w:rsidRPr="000E0DC0">
        <w:rPr>
          <w:rFonts w:ascii="Times New Roman" w:hAnsi="Times New Roman" w:cs="Times New Roman"/>
          <w:sz w:val="28"/>
          <w:szCs w:val="28"/>
        </w:rPr>
        <w:t>одготов</w:t>
      </w:r>
      <w:r w:rsidR="007341D0" w:rsidRPr="000E0DC0">
        <w:rPr>
          <w:rFonts w:ascii="Times New Roman" w:hAnsi="Times New Roman" w:cs="Times New Roman"/>
          <w:sz w:val="28"/>
          <w:szCs w:val="28"/>
        </w:rPr>
        <w:t>ки</w:t>
      </w:r>
      <w:r w:rsidR="005B41B7" w:rsidRPr="000E0DC0">
        <w:rPr>
          <w:rFonts w:ascii="Times New Roman" w:hAnsi="Times New Roman" w:cs="Times New Roman"/>
          <w:sz w:val="28"/>
          <w:szCs w:val="28"/>
        </w:rPr>
        <w:t xml:space="preserve"> пис</w:t>
      </w:r>
      <w:r w:rsidR="007341D0" w:rsidRPr="000E0DC0">
        <w:rPr>
          <w:rFonts w:ascii="Times New Roman" w:hAnsi="Times New Roman" w:cs="Times New Roman"/>
          <w:sz w:val="28"/>
          <w:szCs w:val="28"/>
        </w:rPr>
        <w:t>ем</w:t>
      </w:r>
      <w:r w:rsidR="005B41B7" w:rsidRPr="000E0DC0">
        <w:rPr>
          <w:rFonts w:ascii="Times New Roman" w:hAnsi="Times New Roman" w:cs="Times New Roman"/>
          <w:sz w:val="28"/>
          <w:szCs w:val="28"/>
        </w:rPr>
        <w:t xml:space="preserve"> поддержки проектов представителям туристической сферы округа для участия в</w:t>
      </w:r>
      <w:r w:rsidR="007341D0" w:rsidRPr="000E0DC0">
        <w:rPr>
          <w:rFonts w:ascii="Times New Roman" w:hAnsi="Times New Roman" w:cs="Times New Roman"/>
          <w:sz w:val="28"/>
          <w:szCs w:val="28"/>
        </w:rPr>
        <w:t xml:space="preserve"> </w:t>
      </w:r>
      <w:r w:rsidR="005B41B7" w:rsidRPr="000E0DC0">
        <w:rPr>
          <w:rFonts w:ascii="Times New Roman" w:hAnsi="Times New Roman" w:cs="Times New Roman"/>
          <w:sz w:val="28"/>
          <w:szCs w:val="28"/>
        </w:rPr>
        <w:t>конкурсном отборе инвестиционных проектов по созданию модульных некапитальных средств размещения на период 2025-2027 годов</w:t>
      </w:r>
      <w:r w:rsidR="007341D0" w:rsidRPr="000E0DC0">
        <w:rPr>
          <w:rFonts w:ascii="Times New Roman" w:hAnsi="Times New Roman" w:cs="Times New Roman"/>
          <w:sz w:val="28"/>
          <w:szCs w:val="28"/>
        </w:rPr>
        <w:t xml:space="preserve">, </w:t>
      </w:r>
      <w:r w:rsidR="005B41B7" w:rsidRPr="000E0DC0">
        <w:rPr>
          <w:rFonts w:ascii="Times New Roman" w:hAnsi="Times New Roman" w:cs="Times New Roman"/>
          <w:sz w:val="28"/>
          <w:szCs w:val="28"/>
        </w:rPr>
        <w:t> рассмотрен</w:t>
      </w:r>
      <w:r w:rsidR="007341D0" w:rsidRPr="000E0DC0">
        <w:rPr>
          <w:rFonts w:ascii="Times New Roman" w:hAnsi="Times New Roman" w:cs="Times New Roman"/>
          <w:sz w:val="28"/>
          <w:szCs w:val="28"/>
        </w:rPr>
        <w:t xml:space="preserve">ия вопросов </w:t>
      </w:r>
      <w:r w:rsidR="005B41B7" w:rsidRPr="000E0DC0">
        <w:rPr>
          <w:rFonts w:ascii="Times New Roman" w:hAnsi="Times New Roman" w:cs="Times New Roman"/>
          <w:sz w:val="28"/>
          <w:szCs w:val="28"/>
        </w:rPr>
        <w:t>на заседани</w:t>
      </w:r>
      <w:r w:rsidR="007341D0" w:rsidRPr="000E0DC0">
        <w:rPr>
          <w:rFonts w:ascii="Times New Roman" w:hAnsi="Times New Roman" w:cs="Times New Roman"/>
          <w:sz w:val="28"/>
          <w:szCs w:val="28"/>
        </w:rPr>
        <w:t>ях</w:t>
      </w:r>
      <w:r w:rsidR="005B41B7" w:rsidRPr="000E0DC0">
        <w:rPr>
          <w:rFonts w:ascii="Times New Roman" w:hAnsi="Times New Roman" w:cs="Times New Roman"/>
          <w:sz w:val="28"/>
          <w:szCs w:val="28"/>
        </w:rPr>
        <w:t xml:space="preserve"> Совета по туризму</w:t>
      </w:r>
      <w:r w:rsidR="007341D0" w:rsidRPr="000E0DC0">
        <w:rPr>
          <w:rFonts w:ascii="Times New Roman" w:hAnsi="Times New Roman" w:cs="Times New Roman"/>
          <w:sz w:val="28"/>
          <w:szCs w:val="28"/>
        </w:rPr>
        <w:t xml:space="preserve">, </w:t>
      </w:r>
      <w:r w:rsidR="005B41B7" w:rsidRPr="000E0DC0">
        <w:rPr>
          <w:rFonts w:ascii="Times New Roman" w:hAnsi="Times New Roman" w:cs="Times New Roman"/>
          <w:sz w:val="28"/>
          <w:szCs w:val="28"/>
        </w:rPr>
        <w:t>оказ</w:t>
      </w:r>
      <w:r w:rsidR="007341D0" w:rsidRPr="000E0DC0">
        <w:rPr>
          <w:rFonts w:ascii="Times New Roman" w:hAnsi="Times New Roman" w:cs="Times New Roman"/>
          <w:sz w:val="28"/>
          <w:szCs w:val="28"/>
        </w:rPr>
        <w:t>ания</w:t>
      </w:r>
      <w:r w:rsidR="005B41B7" w:rsidRPr="000E0DC0">
        <w:rPr>
          <w:rFonts w:ascii="Times New Roman" w:hAnsi="Times New Roman" w:cs="Times New Roman"/>
          <w:sz w:val="28"/>
          <w:szCs w:val="28"/>
        </w:rPr>
        <w:t xml:space="preserve"> консультационн</w:t>
      </w:r>
      <w:r w:rsidR="007341D0" w:rsidRPr="000E0DC0">
        <w:rPr>
          <w:rFonts w:ascii="Times New Roman" w:hAnsi="Times New Roman" w:cs="Times New Roman"/>
          <w:sz w:val="28"/>
          <w:szCs w:val="28"/>
        </w:rPr>
        <w:t xml:space="preserve">ой </w:t>
      </w:r>
      <w:r w:rsidR="005B41B7" w:rsidRPr="000E0DC0">
        <w:rPr>
          <w:rFonts w:ascii="Times New Roman" w:hAnsi="Times New Roman" w:cs="Times New Roman"/>
          <w:sz w:val="28"/>
          <w:szCs w:val="28"/>
        </w:rPr>
        <w:t>поддержка субъектам сферы туризма округа.</w:t>
      </w:r>
    </w:p>
    <w:p w14:paraId="03903FD7" w14:textId="618DC47A"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3</w:t>
      </w:r>
      <w:r w:rsidR="005B41B7" w:rsidRPr="000E0DC0">
        <w:rPr>
          <w:rFonts w:ascii="Times New Roman" w:hAnsi="Times New Roman" w:cs="Times New Roman"/>
          <w:color w:val="000000"/>
          <w:sz w:val="28"/>
          <w:szCs w:val="28"/>
        </w:rPr>
        <w:t>)</w:t>
      </w:r>
      <w:r w:rsidRPr="000E0DC0">
        <w:rPr>
          <w:rFonts w:ascii="Times New Roman" w:hAnsi="Times New Roman" w:cs="Times New Roman"/>
          <w:color w:val="000000"/>
          <w:sz w:val="28"/>
          <w:szCs w:val="28"/>
        </w:rPr>
        <w:t xml:space="preserve"> Основное мероприятие «Функционирование координационных или совещательных органов в области развития туризма округа»</w:t>
      </w:r>
      <w:r w:rsidRPr="000E0DC0">
        <w:rPr>
          <w:rFonts w:ascii="Times New Roman" w:hAnsi="Times New Roman" w:cs="Times New Roman"/>
          <w:color w:val="000000" w:themeColor="text1"/>
          <w:sz w:val="28"/>
          <w:szCs w:val="28"/>
        </w:rPr>
        <w:t>.</w:t>
      </w:r>
    </w:p>
    <w:p w14:paraId="4FEDC464" w14:textId="3D3F431F" w:rsidR="005869E4" w:rsidRPr="000E0DC0" w:rsidRDefault="005869E4" w:rsidP="005B41B7">
      <w:pPr>
        <w:shd w:val="clear" w:color="auto" w:fill="FFFFFF" w:themeFill="background1"/>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color w:val="000000"/>
          <w:sz w:val="28"/>
          <w:szCs w:val="28"/>
        </w:rPr>
        <w:t>3.1. Организация и проведение заседаний координационного совета по туризму в Пермском муниципальном округе Пермского края.</w:t>
      </w:r>
    </w:p>
    <w:p w14:paraId="7CC9F50B" w14:textId="0F6D5D67" w:rsidR="005B41B7" w:rsidRPr="000E0DC0" w:rsidRDefault="005B41B7" w:rsidP="005B41B7">
      <w:pPr>
        <w:pStyle w:val="af5"/>
        <w:shd w:val="clear" w:color="auto" w:fill="FFFFFF"/>
        <w:spacing w:before="0" w:beforeAutospacing="0" w:after="0" w:afterAutospacing="0" w:line="360" w:lineRule="exact"/>
        <w:ind w:firstLine="709"/>
        <w:jc w:val="both"/>
        <w:rPr>
          <w:sz w:val="28"/>
          <w:szCs w:val="28"/>
        </w:rPr>
      </w:pPr>
      <w:r w:rsidRPr="000E0DC0">
        <w:rPr>
          <w:sz w:val="28"/>
          <w:szCs w:val="28"/>
        </w:rPr>
        <w:t xml:space="preserve">В </w:t>
      </w:r>
      <w:r w:rsidR="007341D0" w:rsidRPr="000E0DC0">
        <w:rPr>
          <w:sz w:val="28"/>
          <w:szCs w:val="28"/>
        </w:rPr>
        <w:t>течение года</w:t>
      </w:r>
      <w:r w:rsidRPr="000E0DC0">
        <w:rPr>
          <w:sz w:val="28"/>
          <w:szCs w:val="28"/>
        </w:rPr>
        <w:t xml:space="preserve"> проведены </w:t>
      </w:r>
      <w:r w:rsidR="00F2261D" w:rsidRPr="000E0DC0">
        <w:rPr>
          <w:sz w:val="28"/>
          <w:szCs w:val="28"/>
        </w:rPr>
        <w:t>2</w:t>
      </w:r>
      <w:r w:rsidR="00F2261D">
        <w:rPr>
          <w:sz w:val="28"/>
          <w:szCs w:val="28"/>
        </w:rPr>
        <w:t xml:space="preserve"> </w:t>
      </w:r>
      <w:r w:rsidRPr="000E0DC0">
        <w:rPr>
          <w:sz w:val="28"/>
          <w:szCs w:val="28"/>
        </w:rPr>
        <w:t>заседания Совета по туризму</w:t>
      </w:r>
      <w:r w:rsidR="007341D0" w:rsidRPr="000E0DC0">
        <w:rPr>
          <w:sz w:val="28"/>
          <w:szCs w:val="28"/>
        </w:rPr>
        <w:t xml:space="preserve"> (</w:t>
      </w:r>
      <w:r w:rsidR="00DF4F65" w:rsidRPr="000E0DC0">
        <w:rPr>
          <w:sz w:val="28"/>
          <w:szCs w:val="28"/>
        </w:rPr>
        <w:t>18 февраля, 28 октября)</w:t>
      </w:r>
      <w:r w:rsidR="00F2261D">
        <w:rPr>
          <w:sz w:val="28"/>
          <w:szCs w:val="28"/>
        </w:rPr>
        <w:t>.</w:t>
      </w:r>
    </w:p>
    <w:p w14:paraId="3673F86A" w14:textId="3B5E4AED" w:rsidR="005B41B7" w:rsidRPr="000E0DC0" w:rsidRDefault="005B41B7" w:rsidP="005B41B7">
      <w:pPr>
        <w:shd w:val="clear" w:color="auto" w:fill="FFFFFF" w:themeFill="background1"/>
        <w:tabs>
          <w:tab w:val="center" w:pos="4960"/>
          <w:tab w:val="right" w:pos="9921"/>
        </w:tabs>
        <w:spacing w:after="0" w:line="360" w:lineRule="exact"/>
        <w:ind w:firstLine="709"/>
        <w:jc w:val="both"/>
        <w:rPr>
          <w:rFonts w:ascii="Times New Roman" w:hAnsi="Times New Roman" w:cs="Times New Roman"/>
          <w:color w:val="000000"/>
          <w:sz w:val="28"/>
          <w:szCs w:val="28"/>
        </w:rPr>
      </w:pPr>
      <w:r w:rsidRPr="000E0DC0">
        <w:rPr>
          <w:rFonts w:ascii="Times New Roman" w:hAnsi="Times New Roman" w:cs="Times New Roman"/>
          <w:sz w:val="28"/>
          <w:szCs w:val="28"/>
        </w:rPr>
        <w:t>В заседани</w:t>
      </w:r>
      <w:r w:rsidR="00DF4F65" w:rsidRPr="000E0DC0">
        <w:rPr>
          <w:rFonts w:ascii="Times New Roman" w:hAnsi="Times New Roman" w:cs="Times New Roman"/>
          <w:sz w:val="28"/>
          <w:szCs w:val="28"/>
        </w:rPr>
        <w:t>ях</w:t>
      </w:r>
      <w:r w:rsidRPr="000E0DC0">
        <w:rPr>
          <w:rFonts w:ascii="Times New Roman" w:hAnsi="Times New Roman" w:cs="Times New Roman"/>
          <w:sz w:val="28"/>
          <w:szCs w:val="28"/>
        </w:rPr>
        <w:t xml:space="preserve"> </w:t>
      </w:r>
      <w:r w:rsidR="00F2261D">
        <w:rPr>
          <w:rFonts w:ascii="Times New Roman" w:hAnsi="Times New Roman" w:cs="Times New Roman"/>
          <w:sz w:val="28"/>
          <w:szCs w:val="28"/>
        </w:rPr>
        <w:t xml:space="preserve">Совета по туризму </w:t>
      </w:r>
      <w:r w:rsidRPr="000E0DC0">
        <w:rPr>
          <w:rFonts w:ascii="Times New Roman" w:hAnsi="Times New Roman" w:cs="Times New Roman"/>
          <w:sz w:val="28"/>
          <w:szCs w:val="28"/>
        </w:rPr>
        <w:t>принял</w:t>
      </w:r>
      <w:r w:rsidR="00DF4F65" w:rsidRPr="000E0DC0">
        <w:rPr>
          <w:rFonts w:ascii="Times New Roman" w:hAnsi="Times New Roman" w:cs="Times New Roman"/>
          <w:sz w:val="28"/>
          <w:szCs w:val="28"/>
        </w:rPr>
        <w:t>и</w:t>
      </w:r>
      <w:r w:rsidRPr="000E0DC0">
        <w:rPr>
          <w:rFonts w:ascii="Times New Roman" w:hAnsi="Times New Roman" w:cs="Times New Roman"/>
          <w:sz w:val="28"/>
          <w:szCs w:val="28"/>
        </w:rPr>
        <w:t xml:space="preserve"> участие </w:t>
      </w:r>
      <w:r w:rsidR="00DF4F65" w:rsidRPr="000E0DC0">
        <w:rPr>
          <w:rFonts w:ascii="Times New Roman" w:hAnsi="Times New Roman" w:cs="Times New Roman"/>
          <w:sz w:val="28"/>
          <w:szCs w:val="28"/>
        </w:rPr>
        <w:t>68</w:t>
      </w:r>
      <w:r w:rsidRPr="000E0DC0">
        <w:rPr>
          <w:rFonts w:ascii="Times New Roman" w:hAnsi="Times New Roman" w:cs="Times New Roman"/>
          <w:sz w:val="28"/>
          <w:szCs w:val="28"/>
        </w:rPr>
        <w:t xml:space="preserve"> человек, из них: </w:t>
      </w:r>
      <w:r w:rsidR="00F2261D">
        <w:rPr>
          <w:rFonts w:ascii="Times New Roman" w:hAnsi="Times New Roman" w:cs="Times New Roman"/>
          <w:sz w:val="28"/>
          <w:szCs w:val="28"/>
        </w:rPr>
        <w:br/>
      </w:r>
      <w:r w:rsidR="00DF4F65" w:rsidRPr="000E0DC0">
        <w:rPr>
          <w:rFonts w:ascii="Times New Roman" w:hAnsi="Times New Roman" w:cs="Times New Roman"/>
          <w:sz w:val="28"/>
          <w:szCs w:val="28"/>
        </w:rPr>
        <w:t>41</w:t>
      </w:r>
      <w:r w:rsidRPr="000E0DC0">
        <w:rPr>
          <w:rFonts w:ascii="Times New Roman" w:hAnsi="Times New Roman" w:cs="Times New Roman"/>
          <w:sz w:val="28"/>
          <w:szCs w:val="28"/>
        </w:rPr>
        <w:t xml:space="preserve"> – представители турбизнеса, туроператоры, включая МСП.</w:t>
      </w:r>
    </w:p>
    <w:p w14:paraId="70B9F54F" w14:textId="0CB31459" w:rsidR="00580905" w:rsidRPr="000E0DC0" w:rsidRDefault="00580905" w:rsidP="00FF66D6">
      <w:pPr>
        <w:spacing w:before="300" w:after="300" w:line="360" w:lineRule="exact"/>
        <w:jc w:val="both"/>
        <w:rPr>
          <w:rFonts w:ascii="Times New Roman" w:hAnsi="Times New Roman" w:cs="Times New Roman"/>
          <w:sz w:val="28"/>
          <w:szCs w:val="28"/>
        </w:rPr>
      </w:pPr>
      <w:r w:rsidRPr="000E0DC0">
        <w:rPr>
          <w:rFonts w:ascii="Times New Roman" w:hAnsi="Times New Roman" w:cs="Times New Roman"/>
          <w:sz w:val="28"/>
          <w:szCs w:val="28"/>
        </w:rPr>
        <w:t>Приложение: на</w:t>
      </w:r>
      <w:r w:rsidR="007C1CDA" w:rsidRPr="000E0DC0">
        <w:rPr>
          <w:rFonts w:ascii="Times New Roman" w:hAnsi="Times New Roman" w:cs="Times New Roman"/>
          <w:sz w:val="28"/>
          <w:szCs w:val="28"/>
        </w:rPr>
        <w:t xml:space="preserve"> </w:t>
      </w:r>
      <w:r w:rsidR="00F2261D">
        <w:rPr>
          <w:rFonts w:ascii="Times New Roman" w:hAnsi="Times New Roman" w:cs="Times New Roman"/>
          <w:sz w:val="28"/>
          <w:szCs w:val="28"/>
        </w:rPr>
        <w:t>3</w:t>
      </w:r>
      <w:r w:rsidRPr="000E0DC0">
        <w:rPr>
          <w:rFonts w:ascii="Times New Roman" w:hAnsi="Times New Roman" w:cs="Times New Roman"/>
          <w:sz w:val="28"/>
          <w:szCs w:val="28"/>
        </w:rPr>
        <w:t xml:space="preserve"> л. в 1 экз.</w:t>
      </w:r>
    </w:p>
    <w:p w14:paraId="3A3A6653" w14:textId="61D40C14" w:rsidR="00A50280" w:rsidRPr="000E0DC0" w:rsidRDefault="0058773D" w:rsidP="00F2261D">
      <w:pPr>
        <w:pStyle w:val="af4"/>
        <w:spacing w:after="0"/>
        <w:jc w:val="both"/>
        <w:rPr>
          <w:b w:val="0"/>
          <w:szCs w:val="28"/>
        </w:rPr>
      </w:pPr>
      <w:r>
        <w:rPr>
          <w:b w:val="0"/>
          <w:szCs w:val="28"/>
        </w:rPr>
        <w:t>Н</w:t>
      </w:r>
      <w:r w:rsidR="00A50280" w:rsidRPr="000E0DC0">
        <w:rPr>
          <w:b w:val="0"/>
          <w:szCs w:val="28"/>
        </w:rPr>
        <w:t xml:space="preserve">ачальник управления по развитию </w:t>
      </w:r>
    </w:p>
    <w:p w14:paraId="6D7442A2" w14:textId="77777777" w:rsidR="00A50280" w:rsidRPr="000E0DC0" w:rsidRDefault="00A50280" w:rsidP="00F2261D">
      <w:pPr>
        <w:spacing w:after="0" w:line="240" w:lineRule="exact"/>
        <w:rPr>
          <w:rFonts w:ascii="Times New Roman" w:hAnsi="Times New Roman" w:cs="Times New Roman"/>
          <w:sz w:val="28"/>
          <w:szCs w:val="28"/>
        </w:rPr>
      </w:pPr>
      <w:r w:rsidRPr="000E0DC0">
        <w:rPr>
          <w:rFonts w:ascii="Times New Roman" w:hAnsi="Times New Roman" w:cs="Times New Roman"/>
          <w:sz w:val="28"/>
          <w:szCs w:val="28"/>
        </w:rPr>
        <w:t xml:space="preserve">агропромышленного комплекса </w:t>
      </w:r>
    </w:p>
    <w:p w14:paraId="202D41CE" w14:textId="77777777" w:rsidR="00A50280" w:rsidRPr="000E0DC0" w:rsidRDefault="00A50280" w:rsidP="00F2261D">
      <w:pPr>
        <w:spacing w:after="0" w:line="240" w:lineRule="exact"/>
        <w:rPr>
          <w:rFonts w:ascii="Times New Roman" w:hAnsi="Times New Roman" w:cs="Times New Roman"/>
          <w:sz w:val="28"/>
          <w:szCs w:val="28"/>
        </w:rPr>
      </w:pPr>
      <w:r w:rsidRPr="000E0DC0">
        <w:rPr>
          <w:rFonts w:ascii="Times New Roman" w:hAnsi="Times New Roman" w:cs="Times New Roman"/>
          <w:sz w:val="28"/>
          <w:szCs w:val="28"/>
        </w:rPr>
        <w:t xml:space="preserve">и предпринимательства администрации </w:t>
      </w:r>
    </w:p>
    <w:p w14:paraId="0342468B" w14:textId="6A4D23E8" w:rsidR="00A50280" w:rsidRDefault="00A50280" w:rsidP="00F2261D">
      <w:pPr>
        <w:spacing w:after="0" w:line="240" w:lineRule="exact"/>
        <w:rPr>
          <w:rFonts w:ascii="Times New Roman" w:hAnsi="Times New Roman" w:cs="Times New Roman"/>
          <w:sz w:val="28"/>
          <w:szCs w:val="28"/>
        </w:rPr>
      </w:pPr>
      <w:r w:rsidRPr="000E0DC0">
        <w:rPr>
          <w:rFonts w:ascii="Times New Roman" w:hAnsi="Times New Roman" w:cs="Times New Roman"/>
          <w:sz w:val="28"/>
          <w:szCs w:val="28"/>
        </w:rPr>
        <w:t>Пермского муниципального округа</w:t>
      </w:r>
      <w:r w:rsidRPr="000E0DC0">
        <w:rPr>
          <w:rFonts w:ascii="Times New Roman" w:hAnsi="Times New Roman" w:cs="Times New Roman"/>
          <w:sz w:val="28"/>
          <w:szCs w:val="28"/>
        </w:rPr>
        <w:br/>
        <w:t xml:space="preserve">Пермского края               </w:t>
      </w:r>
      <w:r w:rsidRPr="000E0DC0">
        <w:rPr>
          <w:rFonts w:ascii="Times New Roman" w:hAnsi="Times New Roman" w:cs="Times New Roman"/>
          <w:sz w:val="28"/>
          <w:szCs w:val="28"/>
        </w:rPr>
        <w:tab/>
      </w:r>
      <w:r w:rsidRPr="000E0DC0">
        <w:rPr>
          <w:rFonts w:ascii="Times New Roman" w:hAnsi="Times New Roman" w:cs="Times New Roman"/>
          <w:sz w:val="28"/>
          <w:szCs w:val="28"/>
        </w:rPr>
        <w:tab/>
      </w:r>
      <w:r w:rsidRPr="000E0DC0">
        <w:rPr>
          <w:rFonts w:ascii="Times New Roman" w:hAnsi="Times New Roman" w:cs="Times New Roman"/>
          <w:sz w:val="28"/>
          <w:szCs w:val="28"/>
        </w:rPr>
        <w:tab/>
      </w:r>
      <w:r w:rsidRPr="000E0DC0">
        <w:rPr>
          <w:rFonts w:ascii="Times New Roman" w:hAnsi="Times New Roman" w:cs="Times New Roman"/>
          <w:sz w:val="28"/>
          <w:szCs w:val="28"/>
        </w:rPr>
        <w:tab/>
      </w:r>
      <w:r w:rsidRPr="000E0DC0">
        <w:rPr>
          <w:rFonts w:ascii="Times New Roman" w:hAnsi="Times New Roman" w:cs="Times New Roman"/>
          <w:sz w:val="28"/>
          <w:szCs w:val="28"/>
        </w:rPr>
        <w:tab/>
      </w:r>
      <w:r w:rsidRPr="000E0DC0">
        <w:rPr>
          <w:rFonts w:ascii="Times New Roman" w:hAnsi="Times New Roman" w:cs="Times New Roman"/>
          <w:sz w:val="28"/>
          <w:szCs w:val="28"/>
        </w:rPr>
        <w:tab/>
        <w:t xml:space="preserve">    </w:t>
      </w:r>
      <w:r w:rsidR="0058773D">
        <w:rPr>
          <w:rFonts w:ascii="Times New Roman" w:hAnsi="Times New Roman" w:cs="Times New Roman"/>
          <w:sz w:val="28"/>
          <w:szCs w:val="28"/>
        </w:rPr>
        <w:t xml:space="preserve">      Н.Н. </w:t>
      </w:r>
      <w:proofErr w:type="spellStart"/>
      <w:r w:rsidR="0058773D">
        <w:rPr>
          <w:rFonts w:ascii="Times New Roman" w:hAnsi="Times New Roman" w:cs="Times New Roman"/>
          <w:sz w:val="28"/>
          <w:szCs w:val="28"/>
        </w:rPr>
        <w:t>Игашев</w:t>
      </w:r>
      <w:proofErr w:type="spellEnd"/>
    </w:p>
    <w:p w14:paraId="0CE2D4A9" w14:textId="62B9B816" w:rsidR="00A3384E" w:rsidRPr="00FF66D6" w:rsidRDefault="00A3384E" w:rsidP="00FF66D6">
      <w:pPr>
        <w:spacing w:after="0" w:line="200" w:lineRule="exact"/>
        <w:rPr>
          <w:rFonts w:ascii="Times New Roman" w:eastAsia="Times New Roman" w:hAnsi="Times New Roman" w:cs="Times New Roman"/>
          <w:color w:val="000000"/>
          <w:sz w:val="20"/>
          <w:szCs w:val="20"/>
          <w:lang w:eastAsia="ru-RU"/>
        </w:rPr>
      </w:pPr>
    </w:p>
    <w:p w14:paraId="5CC9C6D4" w14:textId="09D8191C" w:rsidR="00A3384E" w:rsidRDefault="00FF66D6" w:rsidP="00F2261D">
      <w:pPr>
        <w:spacing w:after="0" w:line="240" w:lineRule="exact"/>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4E7AA70B" wp14:editId="454A67C1">
                <wp:simplePos x="0" y="0"/>
                <wp:positionH relativeFrom="page">
                  <wp:posOffset>1113155</wp:posOffset>
                </wp:positionH>
                <wp:positionV relativeFrom="page">
                  <wp:posOffset>9911397</wp:posOffset>
                </wp:positionV>
                <wp:extent cx="3383915" cy="374650"/>
                <wp:effectExtent l="3810" t="3175" r="3175" b="3175"/>
                <wp:wrapNone/>
                <wp:docPr id="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BC730" w14:textId="77777777" w:rsidR="00FF66D6" w:rsidRPr="003A4EFB" w:rsidRDefault="00FF66D6" w:rsidP="00FF66D6">
                            <w:pPr>
                              <w:pStyle w:val="af6"/>
                              <w:spacing w:after="0"/>
                              <w:rPr>
                                <w:sz w:val="20"/>
                              </w:rPr>
                            </w:pPr>
                            <w:r w:rsidRPr="003A4EFB">
                              <w:rPr>
                                <w:sz w:val="20"/>
                              </w:rPr>
                              <w:t xml:space="preserve">Захарченко Татьяна Николаевна </w:t>
                            </w:r>
                          </w:p>
                          <w:p w14:paraId="521557C6" w14:textId="77777777" w:rsidR="00FF66D6" w:rsidRPr="003A4EFB" w:rsidRDefault="00FF66D6" w:rsidP="00FF66D6">
                            <w:pPr>
                              <w:pStyle w:val="af6"/>
                              <w:spacing w:after="0"/>
                              <w:rPr>
                                <w:sz w:val="20"/>
                              </w:rPr>
                            </w:pPr>
                            <w:r w:rsidRPr="003A4EFB">
                              <w:rPr>
                                <w:sz w:val="20"/>
                              </w:rPr>
                              <w:t>214 26 55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E7AA70B" id="_x0000_t202" coordsize="21600,21600" o:spt="202" path="m,l,21600r21600,l21600,xe">
                <v:stroke joinstyle="miter"/>
                <v:path gradientshapeok="t" o:connecttype="rect"/>
              </v:shapetype>
              <v:shape id="Text Box 269" o:spid="_x0000_s1026" type="#_x0000_t202" style="position:absolute;margin-left:87.65pt;margin-top:780.4pt;width:266.45pt;height: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" filled="f" stroked="f">
                <v:textbox inset="0,0,0,0">
                  <w:txbxContent>
                    <w:p w14:paraId="2CFBC730" w14:textId="77777777" w:rsidR="00FF66D6" w:rsidRPr="003A4EFB" w:rsidRDefault="00FF66D6" w:rsidP="00FF66D6">
                      <w:pPr>
                        <w:pStyle w:val="af6"/>
                        <w:spacing w:after="0"/>
                        <w:rPr>
                          <w:sz w:val="20"/>
                        </w:rPr>
                      </w:pPr>
                      <w:r w:rsidRPr="003A4EFB">
                        <w:rPr>
                          <w:sz w:val="20"/>
                        </w:rPr>
                        <w:t xml:space="preserve">Захарченко Татьяна Николаевна </w:t>
                      </w:r>
                    </w:p>
                    <w:p w14:paraId="521557C6" w14:textId="77777777" w:rsidR="00FF66D6" w:rsidRPr="003A4EFB" w:rsidRDefault="00FF66D6" w:rsidP="00FF66D6">
                      <w:pPr>
                        <w:pStyle w:val="af6"/>
                        <w:spacing w:after="0"/>
                        <w:rPr>
                          <w:sz w:val="20"/>
                        </w:rPr>
                      </w:pPr>
                      <w:r w:rsidRPr="003A4EFB">
                        <w:rPr>
                          <w:sz w:val="20"/>
                        </w:rPr>
                        <w:t>214 26 55</w:t>
                      </w:r>
                    </w:p>
                  </w:txbxContent>
                </v:textbox>
                <w10:wrap anchorx="page" anchory="page"/>
              </v:shape>
            </w:pict>
          </mc:Fallback>
        </mc:AlternateContent>
      </w:r>
    </w:p>
    <w:tbl>
      <w:tblPr>
        <w:tblStyle w:val="a3"/>
        <w:tblW w:w="50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3548"/>
      </w:tblGrid>
      <w:tr w:rsidR="00945FA9" w:rsidRPr="000E0DC0" w14:paraId="0E552CF0" w14:textId="77777777" w:rsidTr="001F3729">
        <w:tc>
          <w:tcPr>
            <w:tcW w:w="3105" w:type="pct"/>
          </w:tcPr>
          <w:p w14:paraId="12FEE7D5" w14:textId="77777777" w:rsidR="00945FA9" w:rsidRPr="000E0DC0" w:rsidRDefault="00945FA9" w:rsidP="001F3729">
            <w:pPr>
              <w:tabs>
                <w:tab w:val="left" w:pos="0"/>
              </w:tabs>
              <w:spacing w:line="200" w:lineRule="exact"/>
              <w:jc w:val="both"/>
              <w:rPr>
                <w:rFonts w:ascii="Times New Roman" w:eastAsia="Times New Roman" w:hAnsi="Times New Roman" w:cs="Times New Roman"/>
                <w:color w:val="000000"/>
                <w:sz w:val="20"/>
                <w:szCs w:val="20"/>
                <w:lang w:eastAsia="ru-RU"/>
              </w:rPr>
            </w:pPr>
          </w:p>
        </w:tc>
        <w:tc>
          <w:tcPr>
            <w:tcW w:w="1895" w:type="pct"/>
          </w:tcPr>
          <w:p w14:paraId="58108907" w14:textId="77777777" w:rsidR="00945FA9" w:rsidRPr="000E0DC0" w:rsidRDefault="00945FA9" w:rsidP="001F3729">
            <w:pPr>
              <w:spacing w:line="240" w:lineRule="exact"/>
              <w:ind w:left="21"/>
              <w:rPr>
                <w:rFonts w:ascii="Times New Roman" w:eastAsia="Calibri" w:hAnsi="Times New Roman" w:cs="Times New Roman"/>
                <w:sz w:val="28"/>
                <w:szCs w:val="28"/>
              </w:rPr>
            </w:pPr>
          </w:p>
          <w:p w14:paraId="0D65C9A8" w14:textId="77777777" w:rsidR="00945FA9" w:rsidRPr="000E0DC0" w:rsidRDefault="00945FA9" w:rsidP="001F3729">
            <w:pPr>
              <w:spacing w:line="240" w:lineRule="exact"/>
              <w:ind w:left="21"/>
              <w:rPr>
                <w:rFonts w:ascii="Times New Roman" w:eastAsia="Calibri" w:hAnsi="Times New Roman" w:cs="Times New Roman"/>
                <w:sz w:val="28"/>
                <w:szCs w:val="28"/>
              </w:rPr>
            </w:pPr>
            <w:r w:rsidRPr="000E0DC0">
              <w:rPr>
                <w:rFonts w:ascii="Times New Roman" w:eastAsia="Calibri" w:hAnsi="Times New Roman" w:cs="Times New Roman"/>
                <w:sz w:val="28"/>
                <w:szCs w:val="28"/>
              </w:rPr>
              <w:t xml:space="preserve">Приложение </w:t>
            </w:r>
          </w:p>
          <w:p w14:paraId="14F5EC07" w14:textId="77777777" w:rsidR="00945FA9" w:rsidRPr="000E0DC0" w:rsidRDefault="00945FA9" w:rsidP="001F3729">
            <w:pPr>
              <w:spacing w:line="240" w:lineRule="exact"/>
              <w:rPr>
                <w:rFonts w:ascii="Times New Roman" w:hAnsi="Times New Roman" w:cs="Times New Roman"/>
                <w:sz w:val="28"/>
                <w:szCs w:val="28"/>
              </w:rPr>
            </w:pPr>
            <w:r w:rsidRPr="000E0DC0">
              <w:rPr>
                <w:rFonts w:ascii="Times New Roman" w:eastAsia="Times New Roman" w:hAnsi="Times New Roman" w:cs="Times New Roman"/>
                <w:color w:val="000000"/>
                <w:sz w:val="28"/>
                <w:szCs w:val="28"/>
                <w:lang w:eastAsia="ru-RU"/>
              </w:rPr>
              <w:t xml:space="preserve">к годовому отчету о ходе реализации </w:t>
            </w:r>
            <w:r w:rsidRPr="000E0DC0">
              <w:rPr>
                <w:rFonts w:ascii="Times New Roman" w:hAnsi="Times New Roman" w:cs="Times New Roman"/>
                <w:sz w:val="28"/>
                <w:szCs w:val="28"/>
              </w:rPr>
              <w:t xml:space="preserve">муниципальной </w:t>
            </w:r>
          </w:p>
          <w:p w14:paraId="396C92A6" w14:textId="77777777" w:rsidR="00945FA9" w:rsidRPr="000E0DC0" w:rsidRDefault="00945FA9" w:rsidP="001F3729">
            <w:pPr>
              <w:spacing w:line="240" w:lineRule="exact"/>
              <w:rPr>
                <w:rFonts w:ascii="Times New Roman" w:hAnsi="Times New Roman" w:cs="Times New Roman"/>
                <w:sz w:val="28"/>
                <w:szCs w:val="28"/>
              </w:rPr>
            </w:pPr>
            <w:r w:rsidRPr="000E0DC0">
              <w:rPr>
                <w:rFonts w:ascii="Times New Roman" w:hAnsi="Times New Roman" w:cs="Times New Roman"/>
                <w:sz w:val="28"/>
                <w:szCs w:val="28"/>
              </w:rPr>
              <w:t xml:space="preserve">программы «Экономическое развитие Пермского муниципального </w:t>
            </w:r>
          </w:p>
          <w:p w14:paraId="1542B66F" w14:textId="4336D1ED" w:rsidR="00945FA9" w:rsidRPr="000E0DC0" w:rsidRDefault="00945FA9" w:rsidP="001F3729">
            <w:pPr>
              <w:spacing w:line="240" w:lineRule="exact"/>
              <w:rPr>
                <w:rFonts w:ascii="Times New Roman" w:hAnsi="Times New Roman" w:cs="Times New Roman"/>
                <w:sz w:val="28"/>
                <w:szCs w:val="28"/>
              </w:rPr>
            </w:pPr>
            <w:r w:rsidRPr="000E0DC0">
              <w:rPr>
                <w:rFonts w:ascii="Times New Roman" w:hAnsi="Times New Roman" w:cs="Times New Roman"/>
                <w:sz w:val="28"/>
                <w:szCs w:val="28"/>
              </w:rPr>
              <w:t xml:space="preserve">округа» за </w:t>
            </w:r>
            <w:r w:rsidR="006666CF" w:rsidRPr="000E0DC0">
              <w:rPr>
                <w:rFonts w:ascii="Times New Roman" w:hAnsi="Times New Roman" w:cs="Times New Roman"/>
                <w:sz w:val="28"/>
                <w:szCs w:val="28"/>
              </w:rPr>
              <w:t>2025</w:t>
            </w:r>
            <w:r w:rsidRPr="000E0DC0">
              <w:rPr>
                <w:rFonts w:ascii="Times New Roman" w:hAnsi="Times New Roman" w:cs="Times New Roman"/>
                <w:sz w:val="28"/>
                <w:szCs w:val="28"/>
              </w:rPr>
              <w:t xml:space="preserve"> год</w:t>
            </w:r>
          </w:p>
          <w:p w14:paraId="3B5D88C8" w14:textId="77777777" w:rsidR="00945FA9" w:rsidRPr="000E0DC0" w:rsidRDefault="00945FA9" w:rsidP="001F3729">
            <w:pPr>
              <w:tabs>
                <w:tab w:val="left" w:pos="1134"/>
              </w:tabs>
              <w:spacing w:line="240" w:lineRule="exact"/>
              <w:ind w:left="21"/>
              <w:rPr>
                <w:rFonts w:ascii="Times New Roman" w:eastAsia="Times New Roman" w:hAnsi="Times New Roman" w:cs="Times New Roman"/>
                <w:color w:val="000000"/>
                <w:sz w:val="20"/>
                <w:szCs w:val="20"/>
                <w:lang w:eastAsia="ru-RU"/>
              </w:rPr>
            </w:pPr>
          </w:p>
        </w:tc>
      </w:tr>
    </w:tbl>
    <w:p w14:paraId="74A9A337" w14:textId="77777777" w:rsidR="00945FA9" w:rsidRPr="000E0DC0" w:rsidRDefault="00945FA9" w:rsidP="00945FA9">
      <w:pPr>
        <w:tabs>
          <w:tab w:val="left" w:pos="0"/>
        </w:tabs>
        <w:spacing w:after="0" w:line="200" w:lineRule="exact"/>
        <w:jc w:val="center"/>
        <w:rPr>
          <w:rFonts w:ascii="Times New Roman" w:eastAsia="Times New Roman" w:hAnsi="Times New Roman" w:cs="Times New Roman"/>
          <w:color w:val="000000"/>
          <w:sz w:val="20"/>
          <w:szCs w:val="20"/>
          <w:lang w:eastAsia="ru-RU"/>
        </w:rPr>
      </w:pPr>
    </w:p>
    <w:p w14:paraId="2AE75F61" w14:textId="77777777" w:rsidR="00945FA9" w:rsidRPr="000E0DC0" w:rsidRDefault="00945FA9" w:rsidP="00945FA9">
      <w:pPr>
        <w:tabs>
          <w:tab w:val="left" w:pos="1276"/>
        </w:tabs>
        <w:spacing w:line="240" w:lineRule="exact"/>
        <w:jc w:val="center"/>
        <w:rPr>
          <w:rFonts w:ascii="Times New Roman" w:eastAsia="Calibri" w:hAnsi="Times New Roman" w:cs="Times New Roman"/>
          <w:b/>
          <w:caps/>
          <w:sz w:val="28"/>
          <w:szCs w:val="28"/>
        </w:rPr>
      </w:pPr>
      <w:r w:rsidRPr="000E0DC0">
        <w:rPr>
          <w:rFonts w:ascii="Times New Roman" w:eastAsia="Calibri" w:hAnsi="Times New Roman" w:cs="Times New Roman"/>
          <w:b/>
          <w:caps/>
          <w:sz w:val="28"/>
          <w:szCs w:val="28"/>
        </w:rPr>
        <w:t xml:space="preserve">Перечень </w:t>
      </w:r>
    </w:p>
    <w:p w14:paraId="0942E362" w14:textId="5615D44D" w:rsidR="00945FA9" w:rsidRPr="000E0DC0" w:rsidRDefault="00945FA9" w:rsidP="00945FA9">
      <w:pPr>
        <w:tabs>
          <w:tab w:val="left" w:pos="1276"/>
        </w:tabs>
        <w:spacing w:line="240" w:lineRule="exact"/>
        <w:jc w:val="center"/>
        <w:rPr>
          <w:rFonts w:ascii="Times New Roman" w:eastAsia="Calibri" w:hAnsi="Times New Roman" w:cs="Times New Roman"/>
          <w:b/>
          <w:sz w:val="28"/>
          <w:szCs w:val="28"/>
        </w:rPr>
      </w:pPr>
      <w:r w:rsidRPr="000E0DC0">
        <w:rPr>
          <w:rFonts w:ascii="Times New Roman" w:eastAsia="Calibri" w:hAnsi="Times New Roman" w:cs="Times New Roman"/>
          <w:b/>
          <w:sz w:val="28"/>
          <w:szCs w:val="28"/>
        </w:rPr>
        <w:br/>
        <w:t xml:space="preserve">проектов нормативных правовых актов Пермского муниципального округа, которые находились на процедуре оценки регулирующего воздействия в </w:t>
      </w:r>
      <w:r w:rsidR="006666CF" w:rsidRPr="000E0DC0">
        <w:rPr>
          <w:rFonts w:ascii="Times New Roman" w:eastAsia="Calibri" w:hAnsi="Times New Roman" w:cs="Times New Roman"/>
          <w:b/>
          <w:sz w:val="28"/>
          <w:szCs w:val="28"/>
        </w:rPr>
        <w:t>2025</w:t>
      </w:r>
      <w:r w:rsidRPr="000E0DC0">
        <w:rPr>
          <w:rFonts w:ascii="Times New Roman" w:eastAsia="Calibri" w:hAnsi="Times New Roman" w:cs="Times New Roman"/>
          <w:b/>
          <w:sz w:val="28"/>
          <w:szCs w:val="28"/>
        </w:rPr>
        <w:t xml:space="preserve"> году  </w:t>
      </w:r>
    </w:p>
    <w:p w14:paraId="6619E397" w14:textId="77777777" w:rsidR="00945FA9" w:rsidRPr="000E0DC0" w:rsidRDefault="00945FA9" w:rsidP="00945FA9">
      <w:pPr>
        <w:tabs>
          <w:tab w:val="left" w:pos="0"/>
        </w:tabs>
        <w:spacing w:after="0" w:line="200" w:lineRule="exact"/>
        <w:jc w:val="both"/>
        <w:rPr>
          <w:rFonts w:ascii="Times New Roman" w:eastAsia="Times New Roman" w:hAnsi="Times New Roman" w:cs="Times New Roman"/>
          <w:color w:val="000000"/>
          <w:sz w:val="28"/>
          <w:szCs w:val="28"/>
          <w:lang w:eastAsia="ru-RU"/>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
        <w:gridCol w:w="8498"/>
      </w:tblGrid>
      <w:tr w:rsidR="00945FA9" w:rsidRPr="000E0DC0" w14:paraId="5865E7BE" w14:textId="77777777" w:rsidTr="001F3729">
        <w:trPr>
          <w:trHeight w:val="555"/>
        </w:trPr>
        <w:tc>
          <w:tcPr>
            <w:tcW w:w="729" w:type="dxa"/>
          </w:tcPr>
          <w:p w14:paraId="0A3D1284" w14:textId="77777777" w:rsidR="00945FA9" w:rsidRPr="000E0DC0" w:rsidRDefault="00945FA9" w:rsidP="001F3729">
            <w:pPr>
              <w:tabs>
                <w:tab w:val="left" w:pos="2835"/>
              </w:tabs>
              <w:spacing w:after="0" w:line="240" w:lineRule="auto"/>
              <w:jc w:val="center"/>
              <w:rPr>
                <w:rFonts w:ascii="Times New Roman" w:hAnsi="Times New Roman" w:cs="Times New Roman"/>
                <w:sz w:val="28"/>
                <w:szCs w:val="28"/>
              </w:rPr>
            </w:pPr>
            <w:r w:rsidRPr="000E0DC0">
              <w:rPr>
                <w:rFonts w:ascii="Times New Roman" w:hAnsi="Times New Roman" w:cs="Times New Roman"/>
                <w:sz w:val="28"/>
                <w:szCs w:val="28"/>
              </w:rPr>
              <w:t>№ п/п</w:t>
            </w:r>
          </w:p>
        </w:tc>
        <w:tc>
          <w:tcPr>
            <w:tcW w:w="8498" w:type="dxa"/>
          </w:tcPr>
          <w:p w14:paraId="63FC12B0" w14:textId="77777777" w:rsidR="00945FA9" w:rsidRPr="000E0DC0" w:rsidRDefault="00945FA9" w:rsidP="002A18DD">
            <w:pPr>
              <w:tabs>
                <w:tab w:val="left" w:pos="2835"/>
              </w:tabs>
              <w:spacing w:after="0" w:line="240" w:lineRule="auto"/>
              <w:jc w:val="center"/>
              <w:rPr>
                <w:rFonts w:ascii="Times New Roman" w:hAnsi="Times New Roman" w:cs="Times New Roman"/>
                <w:sz w:val="28"/>
                <w:szCs w:val="28"/>
              </w:rPr>
            </w:pPr>
            <w:r w:rsidRPr="000E0DC0">
              <w:rPr>
                <w:rFonts w:ascii="Times New Roman" w:hAnsi="Times New Roman" w:cs="Times New Roman"/>
                <w:sz w:val="28"/>
                <w:szCs w:val="28"/>
              </w:rPr>
              <w:t>Наименование проекта нормативного правового акта</w:t>
            </w:r>
          </w:p>
        </w:tc>
      </w:tr>
      <w:tr w:rsidR="00945FA9" w:rsidRPr="000E0DC0" w14:paraId="7138E7D0" w14:textId="77777777" w:rsidTr="001F3729">
        <w:trPr>
          <w:trHeight w:val="787"/>
        </w:trPr>
        <w:tc>
          <w:tcPr>
            <w:tcW w:w="729" w:type="dxa"/>
          </w:tcPr>
          <w:p w14:paraId="58783CE3"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rPr>
            </w:pPr>
          </w:p>
        </w:tc>
        <w:tc>
          <w:tcPr>
            <w:tcW w:w="8498" w:type="dxa"/>
          </w:tcPr>
          <w:p w14:paraId="17C4BAA4" w14:textId="64E6433F" w:rsidR="00945FA9" w:rsidRPr="000E0DC0" w:rsidRDefault="00945FA9" w:rsidP="00945FA9">
            <w:pPr>
              <w:spacing w:after="0" w:line="360" w:lineRule="exact"/>
              <w:jc w:val="both"/>
              <w:rPr>
                <w:rFonts w:ascii="Times New Roman" w:hAnsi="Times New Roman" w:cs="Times New Roman"/>
                <w:sz w:val="28"/>
                <w:szCs w:val="28"/>
                <w:shd w:val="clear" w:color="auto" w:fill="FFFFFF"/>
              </w:rPr>
            </w:pPr>
            <w:r w:rsidRPr="000E0DC0">
              <w:rPr>
                <w:rFonts w:ascii="Times New Roman" w:hAnsi="Times New Roman" w:cs="Times New Roman"/>
                <w:sz w:val="28"/>
                <w:szCs w:val="28"/>
                <w:shd w:val="clear" w:color="auto" w:fill="FFFFFF"/>
              </w:rPr>
              <w:t xml:space="preserve">Проект </w:t>
            </w:r>
            <w:r w:rsidR="002A18DD" w:rsidRPr="000E0DC0">
              <w:rPr>
                <w:rFonts w:ascii="Times New Roman" w:hAnsi="Times New Roman" w:cs="Times New Roman"/>
                <w:sz w:val="28"/>
                <w:szCs w:val="28"/>
                <w:shd w:val="clear" w:color="auto" w:fill="FFFFFF"/>
              </w:rPr>
              <w:t xml:space="preserve">нормативного </w:t>
            </w:r>
            <w:r w:rsidRPr="000E0DC0">
              <w:rPr>
                <w:rFonts w:ascii="Times New Roman" w:hAnsi="Times New Roman" w:cs="Times New Roman"/>
                <w:sz w:val="28"/>
                <w:szCs w:val="28"/>
                <w:shd w:val="clear" w:color="auto" w:fill="FFFFFF"/>
              </w:rPr>
              <w:t xml:space="preserve">правового акта </w:t>
            </w:r>
            <w:r w:rsidR="00654A5B" w:rsidRPr="000E0DC0">
              <w:rPr>
                <w:rFonts w:ascii="Times New Roman" w:hAnsi="Times New Roman" w:cs="Times New Roman"/>
                <w:sz w:val="28"/>
                <w:szCs w:val="28"/>
              </w:rPr>
              <w:t xml:space="preserve">Думы Пермского муниципального округа Пермского края «О внесении изменений в Правила благоустройства Пермского муниципального округа Пермского края, утвержденные решением Думы Пермского муниципального округа Пермского края от 23 марта 2023 г. № 134» </w:t>
            </w:r>
          </w:p>
        </w:tc>
      </w:tr>
      <w:tr w:rsidR="00945FA9" w:rsidRPr="000E0DC0" w14:paraId="0E2300B1" w14:textId="77777777" w:rsidTr="001F3729">
        <w:trPr>
          <w:trHeight w:val="890"/>
        </w:trPr>
        <w:tc>
          <w:tcPr>
            <w:tcW w:w="729" w:type="dxa"/>
          </w:tcPr>
          <w:p w14:paraId="2F220648"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4757CB67" w14:textId="70AEC158" w:rsidR="00945FA9" w:rsidRPr="000E0DC0" w:rsidRDefault="00945FA9"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Проект </w:t>
            </w:r>
            <w:r w:rsidR="002A18DD" w:rsidRPr="000E0DC0">
              <w:rPr>
                <w:rFonts w:ascii="Times New Roman" w:hAnsi="Times New Roman" w:cs="Times New Roman"/>
                <w:sz w:val="28"/>
                <w:szCs w:val="28"/>
              </w:rPr>
              <w:t xml:space="preserve">нормативного </w:t>
            </w:r>
            <w:r w:rsidRPr="000E0DC0">
              <w:rPr>
                <w:rFonts w:ascii="Times New Roman" w:hAnsi="Times New Roman" w:cs="Times New Roman"/>
                <w:sz w:val="28"/>
                <w:szCs w:val="28"/>
              </w:rPr>
              <w:t>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Об утверждении порядка координации, планирования и выдачи разрешений на производство земляных работ на территории Пермского муниципального округа Пермского края</w:t>
            </w:r>
            <w:r w:rsidRPr="000E0DC0">
              <w:rPr>
                <w:rFonts w:ascii="Times New Roman" w:hAnsi="Times New Roman" w:cs="Times New Roman"/>
                <w:sz w:val="28"/>
                <w:szCs w:val="28"/>
              </w:rPr>
              <w:t>»</w:t>
            </w:r>
          </w:p>
        </w:tc>
      </w:tr>
      <w:tr w:rsidR="00945FA9" w:rsidRPr="000E0DC0" w14:paraId="149A506A" w14:textId="77777777" w:rsidTr="001F3729">
        <w:trPr>
          <w:trHeight w:val="846"/>
        </w:trPr>
        <w:tc>
          <w:tcPr>
            <w:tcW w:w="729" w:type="dxa"/>
          </w:tcPr>
          <w:p w14:paraId="6FDE4AB5"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3DE4FBBD" w14:textId="7B3C37AA" w:rsidR="00945FA9" w:rsidRPr="000E0DC0" w:rsidRDefault="00945FA9"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Проект </w:t>
            </w:r>
            <w:r w:rsidR="002A18DD" w:rsidRPr="000E0DC0">
              <w:rPr>
                <w:rFonts w:ascii="Times New Roman" w:hAnsi="Times New Roman" w:cs="Times New Roman"/>
                <w:sz w:val="28"/>
                <w:szCs w:val="28"/>
              </w:rPr>
              <w:t xml:space="preserve">нормативного </w:t>
            </w:r>
            <w:r w:rsidRPr="000E0DC0">
              <w:rPr>
                <w:rFonts w:ascii="Times New Roman" w:hAnsi="Times New Roman" w:cs="Times New Roman"/>
                <w:sz w:val="28"/>
                <w:szCs w:val="28"/>
              </w:rPr>
              <w:t>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О дне проведения в общеобразовательных учреждениях на территории Пермского муниципального округа Пермского края мероприятия «Последний звонок» в 2025 году</w:t>
            </w:r>
            <w:r w:rsidRPr="000E0DC0">
              <w:rPr>
                <w:rFonts w:ascii="Times New Roman" w:hAnsi="Times New Roman" w:cs="Times New Roman"/>
                <w:sz w:val="28"/>
                <w:szCs w:val="28"/>
              </w:rPr>
              <w:t>»</w:t>
            </w:r>
          </w:p>
        </w:tc>
      </w:tr>
      <w:tr w:rsidR="00654A5B" w:rsidRPr="000E0DC0" w14:paraId="325394B9" w14:textId="77777777" w:rsidTr="001F3729">
        <w:trPr>
          <w:trHeight w:val="846"/>
        </w:trPr>
        <w:tc>
          <w:tcPr>
            <w:tcW w:w="729" w:type="dxa"/>
          </w:tcPr>
          <w:p w14:paraId="4643447C" w14:textId="77777777" w:rsidR="00654A5B" w:rsidRPr="000E0DC0" w:rsidRDefault="00654A5B"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1DA732C6" w14:textId="6C09E9DF" w:rsidR="00654A5B" w:rsidRPr="000E0DC0" w:rsidRDefault="00654A5B"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shd w:val="clear" w:color="auto" w:fill="FFFFFF"/>
              </w:rPr>
              <w:t xml:space="preserve">Проект нормативного правового акта </w:t>
            </w:r>
            <w:r w:rsidRPr="000E0DC0">
              <w:rPr>
                <w:rFonts w:ascii="Times New Roman" w:hAnsi="Times New Roman" w:cs="Times New Roman"/>
                <w:sz w:val="28"/>
                <w:szCs w:val="28"/>
              </w:rPr>
              <w:t xml:space="preserve">Думы Пермского муниципального округа Пермского края «О внесении изменений в Правила благоустройства Пермского муниципального округа Пермского края, утвержденные решением Думы Пермского муниципального округа Пермского края от 23 марта 2023 г. № 134» </w:t>
            </w:r>
          </w:p>
        </w:tc>
      </w:tr>
      <w:tr w:rsidR="00945FA9" w:rsidRPr="000E0DC0" w14:paraId="570EA72A" w14:textId="77777777" w:rsidTr="001F3729">
        <w:trPr>
          <w:trHeight w:val="699"/>
        </w:trPr>
        <w:tc>
          <w:tcPr>
            <w:tcW w:w="729" w:type="dxa"/>
          </w:tcPr>
          <w:p w14:paraId="7F0BA24F"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7C5EAC8D" w14:textId="535E1323" w:rsidR="00945FA9" w:rsidRPr="000E0DC0" w:rsidRDefault="00945FA9" w:rsidP="00945FA9">
            <w:pPr>
              <w:spacing w:after="0" w:line="360" w:lineRule="exact"/>
              <w:jc w:val="both"/>
              <w:rPr>
                <w:rFonts w:ascii="Times New Roman" w:hAnsi="Times New Roman" w:cs="Times New Roman"/>
                <w:sz w:val="28"/>
                <w:szCs w:val="28"/>
                <w:shd w:val="clear" w:color="auto" w:fill="FFFFFF"/>
              </w:rPr>
            </w:pPr>
            <w:r w:rsidRPr="000E0DC0">
              <w:rPr>
                <w:rFonts w:ascii="Times New Roman" w:hAnsi="Times New Roman" w:cs="Times New Roman"/>
                <w:sz w:val="28"/>
                <w:szCs w:val="28"/>
                <w:shd w:val="clear" w:color="auto" w:fill="FFFFFF"/>
              </w:rPr>
              <w:t xml:space="preserve">Проект </w:t>
            </w:r>
            <w:r w:rsidR="002A18DD" w:rsidRPr="000E0DC0">
              <w:rPr>
                <w:rFonts w:ascii="Times New Roman" w:hAnsi="Times New Roman" w:cs="Times New Roman"/>
                <w:sz w:val="28"/>
                <w:szCs w:val="28"/>
                <w:shd w:val="clear" w:color="auto" w:fill="FFFFFF"/>
              </w:rPr>
              <w:t xml:space="preserve">нормативного </w:t>
            </w:r>
            <w:r w:rsidRPr="000E0DC0">
              <w:rPr>
                <w:rFonts w:ascii="Times New Roman" w:hAnsi="Times New Roman" w:cs="Times New Roman"/>
                <w:sz w:val="28"/>
                <w:szCs w:val="28"/>
                <w:shd w:val="clear" w:color="auto" w:fill="FFFFFF"/>
              </w:rPr>
              <w:t>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О признании утратившими силу отдельных постановлений администрации Пермского муниципального округа Пермского края</w:t>
            </w:r>
            <w:r w:rsidRPr="000E0DC0">
              <w:rPr>
                <w:rFonts w:ascii="Times New Roman" w:hAnsi="Times New Roman" w:cs="Times New Roman"/>
                <w:sz w:val="28"/>
                <w:szCs w:val="28"/>
                <w:shd w:val="clear" w:color="auto" w:fill="FFFFFF"/>
              </w:rPr>
              <w:t>»</w:t>
            </w:r>
          </w:p>
        </w:tc>
      </w:tr>
      <w:tr w:rsidR="00945FA9" w:rsidRPr="000E0DC0" w14:paraId="6C519AFA" w14:textId="77777777" w:rsidTr="001F3729">
        <w:trPr>
          <w:trHeight w:val="721"/>
        </w:trPr>
        <w:tc>
          <w:tcPr>
            <w:tcW w:w="729" w:type="dxa"/>
          </w:tcPr>
          <w:p w14:paraId="682FDF88"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0F9F461E" w14:textId="4222F53A" w:rsidR="00945FA9" w:rsidRPr="000E0DC0" w:rsidRDefault="00945FA9"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Проект </w:t>
            </w:r>
            <w:r w:rsidR="002A18DD" w:rsidRPr="000E0DC0">
              <w:rPr>
                <w:rFonts w:ascii="Times New Roman" w:hAnsi="Times New Roman" w:cs="Times New Roman"/>
                <w:sz w:val="28"/>
                <w:szCs w:val="28"/>
              </w:rPr>
              <w:t xml:space="preserve">нормативного </w:t>
            </w:r>
            <w:r w:rsidRPr="000E0DC0">
              <w:rPr>
                <w:rFonts w:ascii="Times New Roman" w:hAnsi="Times New Roman" w:cs="Times New Roman"/>
                <w:sz w:val="28"/>
                <w:szCs w:val="28"/>
              </w:rPr>
              <w:t xml:space="preserve"> 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 xml:space="preserve">О внесении изменений в </w:t>
            </w:r>
            <w:r w:rsidR="00654A5B" w:rsidRPr="000E0DC0">
              <w:rPr>
                <w:rFonts w:ascii="Times New Roman" w:hAnsi="Times New Roman" w:cs="Times New Roman"/>
                <w:sz w:val="28"/>
                <w:szCs w:val="28"/>
              </w:rPr>
              <w:lastRenderedPageBreak/>
              <w:t>постановление администрации Пермского муниципального округа Пермского края от 19 июля 2023 г. № СЭД-2023-299-01-01-05.С-556 «Об утверждении Положения о конкурсе на лучшее оформление фасадов зданий, строений, сооружений субъектов малого и среднего предпринимательства и прилегающих к ним территорий в летний период</w:t>
            </w:r>
            <w:r w:rsidRPr="000E0DC0">
              <w:rPr>
                <w:rFonts w:ascii="Times New Roman" w:hAnsi="Times New Roman" w:cs="Times New Roman"/>
                <w:sz w:val="28"/>
                <w:szCs w:val="28"/>
              </w:rPr>
              <w:t>»</w:t>
            </w:r>
          </w:p>
        </w:tc>
      </w:tr>
      <w:tr w:rsidR="00945FA9" w:rsidRPr="000E0DC0" w14:paraId="7ABF8E9D" w14:textId="77777777" w:rsidTr="001F3729">
        <w:trPr>
          <w:trHeight w:val="1070"/>
        </w:trPr>
        <w:tc>
          <w:tcPr>
            <w:tcW w:w="729" w:type="dxa"/>
          </w:tcPr>
          <w:p w14:paraId="11B35DDD"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29249046" w14:textId="5B10FAC2" w:rsidR="00945FA9" w:rsidRPr="000E0DC0" w:rsidRDefault="00945FA9"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shd w:val="clear" w:color="auto" w:fill="FFFFFF"/>
              </w:rPr>
              <w:t xml:space="preserve">Проект </w:t>
            </w:r>
            <w:r w:rsidR="002A18DD" w:rsidRPr="000E0DC0">
              <w:rPr>
                <w:rFonts w:ascii="Times New Roman" w:hAnsi="Times New Roman" w:cs="Times New Roman"/>
                <w:sz w:val="28"/>
                <w:szCs w:val="28"/>
                <w:shd w:val="clear" w:color="auto" w:fill="FFFFFF"/>
              </w:rPr>
              <w:t xml:space="preserve">нормативного </w:t>
            </w:r>
            <w:r w:rsidRPr="000E0DC0">
              <w:rPr>
                <w:rFonts w:ascii="Times New Roman" w:hAnsi="Times New Roman" w:cs="Times New Roman"/>
                <w:sz w:val="28"/>
                <w:szCs w:val="28"/>
                <w:shd w:val="clear" w:color="auto" w:fill="FFFFFF"/>
              </w:rPr>
              <w:t>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Об утверждении Порядка предоставления субсидий субъектам малого и среднего предпринимательства на возмещение затрат на участие в выставках, ярмарках субъектов малого и среднего предпринимательства</w:t>
            </w:r>
            <w:r w:rsidRPr="000E0DC0">
              <w:rPr>
                <w:rFonts w:ascii="Times New Roman" w:hAnsi="Times New Roman" w:cs="Times New Roman"/>
                <w:sz w:val="28"/>
                <w:szCs w:val="28"/>
                <w:shd w:val="clear" w:color="auto" w:fill="FFFFFF"/>
              </w:rPr>
              <w:t>»</w:t>
            </w:r>
          </w:p>
        </w:tc>
      </w:tr>
      <w:tr w:rsidR="00945FA9" w:rsidRPr="000E0DC0" w14:paraId="5368351C" w14:textId="77777777" w:rsidTr="001F3729">
        <w:trPr>
          <w:trHeight w:val="1070"/>
        </w:trPr>
        <w:tc>
          <w:tcPr>
            <w:tcW w:w="729" w:type="dxa"/>
          </w:tcPr>
          <w:p w14:paraId="21CF1E4A"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21C9BD19" w14:textId="30913C03" w:rsidR="00945FA9" w:rsidRPr="000E0DC0" w:rsidRDefault="00FF4A86"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shd w:val="clear" w:color="auto" w:fill="FFFFFF"/>
              </w:rPr>
              <w:t xml:space="preserve">Проект нормативного правового акта администрации Пермского муниципального округа Пермского края </w:t>
            </w:r>
            <w:r w:rsidR="00945FA9" w:rsidRPr="000E0DC0">
              <w:rPr>
                <w:rFonts w:ascii="Times New Roman" w:hAnsi="Times New Roman" w:cs="Times New Roman"/>
                <w:sz w:val="28"/>
                <w:szCs w:val="28"/>
              </w:rPr>
              <w:t>«</w:t>
            </w:r>
            <w:r w:rsidR="00654A5B" w:rsidRPr="000E0DC0">
              <w:rPr>
                <w:rFonts w:ascii="Times New Roman" w:hAnsi="Times New Roman" w:cs="Times New Roman"/>
                <w:sz w:val="28"/>
                <w:szCs w:val="28"/>
              </w:rPr>
              <w:t>Об утверждении Порядка предоставления субсидий субъектам малого и среднего предпринимательства на возмещение затрат на проведение сертификации продукции, товаров (работ, услуг) и(или) классификации гостиниц</w:t>
            </w:r>
            <w:r w:rsidR="00945FA9" w:rsidRPr="000E0DC0">
              <w:rPr>
                <w:rFonts w:ascii="Times New Roman" w:hAnsi="Times New Roman" w:cs="Times New Roman"/>
                <w:sz w:val="28"/>
                <w:szCs w:val="28"/>
              </w:rPr>
              <w:t>»</w:t>
            </w:r>
          </w:p>
        </w:tc>
      </w:tr>
      <w:tr w:rsidR="00945FA9" w:rsidRPr="000E0DC0" w14:paraId="1C41528A" w14:textId="77777777" w:rsidTr="001F3729">
        <w:trPr>
          <w:trHeight w:val="659"/>
        </w:trPr>
        <w:tc>
          <w:tcPr>
            <w:tcW w:w="729" w:type="dxa"/>
          </w:tcPr>
          <w:p w14:paraId="5FCA4285"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6D66CFDD" w14:textId="07B5533B" w:rsidR="00945FA9" w:rsidRPr="000E0DC0" w:rsidRDefault="00FF4A86" w:rsidP="00945FA9">
            <w:pPr>
              <w:spacing w:after="0" w:line="360" w:lineRule="exact"/>
              <w:jc w:val="both"/>
              <w:rPr>
                <w:rFonts w:ascii="Times New Roman" w:hAnsi="Times New Roman" w:cs="Times New Roman"/>
                <w:sz w:val="28"/>
                <w:szCs w:val="28"/>
                <w:shd w:val="clear" w:color="auto" w:fill="FFFFFF"/>
              </w:rPr>
            </w:pPr>
            <w:r w:rsidRPr="000E0DC0">
              <w:rPr>
                <w:rFonts w:ascii="Times New Roman" w:hAnsi="Times New Roman" w:cs="Times New Roman"/>
                <w:sz w:val="28"/>
                <w:szCs w:val="28"/>
                <w:shd w:val="clear" w:color="auto" w:fill="FFFFFF"/>
              </w:rPr>
              <w:t xml:space="preserve">Проект нормативного правового акта администрации Пермского муниципального округа Пермского края </w:t>
            </w:r>
            <w:r w:rsidR="00945FA9" w:rsidRPr="000E0DC0">
              <w:rPr>
                <w:rFonts w:ascii="Times New Roman" w:hAnsi="Times New Roman" w:cs="Times New Roman"/>
                <w:sz w:val="28"/>
                <w:szCs w:val="28"/>
                <w:shd w:val="clear" w:color="auto" w:fill="FFFFFF"/>
              </w:rPr>
              <w:t>«</w:t>
            </w:r>
            <w:r w:rsidR="00654A5B" w:rsidRPr="000E0DC0">
              <w:rPr>
                <w:rFonts w:ascii="Times New Roman" w:hAnsi="Times New Roman" w:cs="Times New Roman"/>
                <w:sz w:val="28"/>
                <w:szCs w:val="28"/>
              </w:rPr>
              <w:t>О внесении изменений в постановление администрации Пермского муниципального округа Пермского края от 30 ноября 2023 г. № СЭД-2023-299-01-01-05.С-947 «Об утверждении Положения о конкурсе на лучшее оформление фасадов зданий, строений, сооружений субъектов малого и среднего предпринимательства и прилегающих к ним территорий к Новому году</w:t>
            </w:r>
            <w:r w:rsidR="00945FA9" w:rsidRPr="000E0DC0">
              <w:rPr>
                <w:rFonts w:ascii="Times New Roman" w:hAnsi="Times New Roman" w:cs="Times New Roman"/>
                <w:sz w:val="28"/>
                <w:szCs w:val="28"/>
                <w:shd w:val="clear" w:color="auto" w:fill="FFFFFF"/>
              </w:rPr>
              <w:t>»</w:t>
            </w:r>
          </w:p>
        </w:tc>
      </w:tr>
      <w:tr w:rsidR="00945FA9" w:rsidRPr="000E0DC0" w14:paraId="0D9747C6" w14:textId="77777777" w:rsidTr="001F3729">
        <w:trPr>
          <w:trHeight w:val="1070"/>
        </w:trPr>
        <w:tc>
          <w:tcPr>
            <w:tcW w:w="729" w:type="dxa"/>
          </w:tcPr>
          <w:p w14:paraId="11083859"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03667B5D" w14:textId="36A069E9" w:rsidR="00945FA9" w:rsidRPr="000E0DC0" w:rsidRDefault="00945FA9" w:rsidP="00945FA9">
            <w:pPr>
              <w:spacing w:after="0" w:line="360" w:lineRule="exact"/>
              <w:jc w:val="both"/>
              <w:rPr>
                <w:rFonts w:ascii="Times New Roman" w:hAnsi="Times New Roman" w:cs="Times New Roman"/>
                <w:sz w:val="28"/>
                <w:szCs w:val="28"/>
              </w:rPr>
            </w:pPr>
            <w:r w:rsidRPr="000E0DC0">
              <w:rPr>
                <w:rFonts w:ascii="Times New Roman" w:hAnsi="Times New Roman" w:cs="Times New Roman"/>
                <w:sz w:val="28"/>
                <w:szCs w:val="28"/>
              </w:rPr>
              <w:t xml:space="preserve">Проект </w:t>
            </w:r>
            <w:r w:rsidR="002A18DD" w:rsidRPr="000E0DC0">
              <w:rPr>
                <w:rFonts w:ascii="Times New Roman" w:hAnsi="Times New Roman" w:cs="Times New Roman"/>
                <w:sz w:val="28"/>
                <w:szCs w:val="28"/>
              </w:rPr>
              <w:t xml:space="preserve">нормативного </w:t>
            </w:r>
            <w:r w:rsidRPr="000E0DC0">
              <w:rPr>
                <w:rFonts w:ascii="Times New Roman" w:hAnsi="Times New Roman" w:cs="Times New Roman"/>
                <w:sz w:val="28"/>
                <w:szCs w:val="28"/>
              </w:rPr>
              <w:t xml:space="preserve"> правового акта администрации Пермского муниципального округа Пермского края «</w:t>
            </w:r>
            <w:r w:rsidR="00654A5B" w:rsidRPr="000E0DC0">
              <w:rPr>
                <w:rFonts w:ascii="Times New Roman" w:hAnsi="Times New Roman" w:cs="Times New Roman"/>
                <w:sz w:val="28"/>
                <w:szCs w:val="28"/>
              </w:rPr>
              <w:t>О внесении изменений в подпункт 3.21.4 пункта 3.21 раздела III Порядка предоставления субсидий субъектам малого и среднего предпринимательства на возмещение затрат на проведение сертификации продукции, товаров (работ, услуг) и (или) классификации гостиниц, утвержденного постановлением администрации Пермского муниципального округа Пермского края от 19 ноября 2025 г. № 299-2025-01-05.С-568</w:t>
            </w:r>
            <w:r w:rsidRPr="000E0DC0">
              <w:rPr>
                <w:rFonts w:ascii="Times New Roman" w:hAnsi="Times New Roman" w:cs="Times New Roman"/>
                <w:sz w:val="28"/>
                <w:szCs w:val="28"/>
              </w:rPr>
              <w:t>»</w:t>
            </w:r>
          </w:p>
        </w:tc>
      </w:tr>
      <w:tr w:rsidR="00945FA9" w:rsidRPr="00654A5B" w14:paraId="75E35298" w14:textId="77777777" w:rsidTr="001F3729">
        <w:trPr>
          <w:trHeight w:val="1070"/>
        </w:trPr>
        <w:tc>
          <w:tcPr>
            <w:tcW w:w="729" w:type="dxa"/>
          </w:tcPr>
          <w:p w14:paraId="7FA9381D" w14:textId="77777777" w:rsidR="00945FA9" w:rsidRPr="000E0DC0" w:rsidRDefault="00945FA9" w:rsidP="001F3729">
            <w:pPr>
              <w:pStyle w:val="a4"/>
              <w:numPr>
                <w:ilvl w:val="0"/>
                <w:numId w:val="27"/>
              </w:numPr>
              <w:tabs>
                <w:tab w:val="left" w:pos="2835"/>
              </w:tabs>
              <w:spacing w:after="0" w:line="240" w:lineRule="auto"/>
              <w:ind w:left="0" w:firstLine="0"/>
              <w:rPr>
                <w:rFonts w:ascii="Times New Roman" w:hAnsi="Times New Roman"/>
                <w:sz w:val="28"/>
                <w:szCs w:val="28"/>
                <w:shd w:val="clear" w:color="auto" w:fill="FFFFFF"/>
              </w:rPr>
            </w:pPr>
          </w:p>
        </w:tc>
        <w:tc>
          <w:tcPr>
            <w:tcW w:w="8498" w:type="dxa"/>
          </w:tcPr>
          <w:p w14:paraId="19DAB1CA" w14:textId="2670B03C" w:rsidR="00945FA9" w:rsidRPr="00654A5B" w:rsidRDefault="00945FA9" w:rsidP="00945FA9">
            <w:pPr>
              <w:pStyle w:val="2"/>
              <w:shd w:val="clear" w:color="auto" w:fill="FFFFFF"/>
              <w:spacing w:before="0" w:beforeAutospacing="0" w:after="0" w:afterAutospacing="0" w:line="360" w:lineRule="exact"/>
              <w:jc w:val="both"/>
              <w:rPr>
                <w:b w:val="0"/>
                <w:bCs w:val="0"/>
                <w:sz w:val="28"/>
                <w:szCs w:val="28"/>
              </w:rPr>
            </w:pPr>
            <w:r w:rsidRPr="000E0DC0">
              <w:rPr>
                <w:b w:val="0"/>
                <w:bCs w:val="0"/>
                <w:sz w:val="28"/>
                <w:szCs w:val="28"/>
                <w:shd w:val="clear" w:color="auto" w:fill="FFFFFF"/>
              </w:rPr>
              <w:t xml:space="preserve">Проект </w:t>
            </w:r>
            <w:r w:rsidR="002A18DD" w:rsidRPr="000E0DC0">
              <w:rPr>
                <w:b w:val="0"/>
                <w:bCs w:val="0"/>
                <w:sz w:val="28"/>
                <w:szCs w:val="28"/>
                <w:shd w:val="clear" w:color="auto" w:fill="FFFFFF"/>
              </w:rPr>
              <w:t xml:space="preserve">нормативного </w:t>
            </w:r>
            <w:r w:rsidRPr="000E0DC0">
              <w:rPr>
                <w:b w:val="0"/>
                <w:bCs w:val="0"/>
                <w:sz w:val="28"/>
                <w:szCs w:val="28"/>
                <w:shd w:val="clear" w:color="auto" w:fill="FFFFFF"/>
              </w:rPr>
              <w:t xml:space="preserve"> правового акта администрации Пермского муниципального округа Пермского края «</w:t>
            </w:r>
            <w:r w:rsidR="00654A5B" w:rsidRPr="000E0DC0">
              <w:rPr>
                <w:b w:val="0"/>
                <w:bCs w:val="0"/>
                <w:sz w:val="28"/>
                <w:szCs w:val="28"/>
              </w:rPr>
              <w:t xml:space="preserve">О внесении изменений в подпункт 3.21.4 пункта 3.21 раздела III Порядка предоставления субсидий субъектам малого и среднего предпринимательства на возмещение затрат на участие в выставках, ярмарках субъектов малого и среднего предпринимательства, утвержденного </w:t>
            </w:r>
            <w:r w:rsidR="00654A5B" w:rsidRPr="000E0DC0">
              <w:rPr>
                <w:b w:val="0"/>
                <w:bCs w:val="0"/>
                <w:sz w:val="28"/>
                <w:szCs w:val="28"/>
              </w:rPr>
              <w:lastRenderedPageBreak/>
              <w:t>постановлением администрации Пермского муниципального округа Пермского края от 19 ноября 2025 г. № 299-2025-01-05.С-567</w:t>
            </w:r>
            <w:r w:rsidRPr="000E0DC0">
              <w:rPr>
                <w:b w:val="0"/>
                <w:bCs w:val="0"/>
                <w:sz w:val="28"/>
                <w:szCs w:val="28"/>
                <w:shd w:val="clear" w:color="auto" w:fill="FFFFFF"/>
              </w:rPr>
              <w:t>»</w:t>
            </w:r>
          </w:p>
        </w:tc>
      </w:tr>
    </w:tbl>
    <w:p w14:paraId="2CE4849C" w14:textId="77777777" w:rsidR="00945FA9" w:rsidRPr="008D5FE5" w:rsidRDefault="00945FA9" w:rsidP="000950E2">
      <w:pPr>
        <w:tabs>
          <w:tab w:val="left" w:pos="0"/>
        </w:tabs>
        <w:spacing w:after="0" w:line="200" w:lineRule="exact"/>
        <w:jc w:val="both"/>
        <w:rPr>
          <w:rFonts w:ascii="Times New Roman" w:eastAsia="Times New Roman" w:hAnsi="Times New Roman" w:cs="Times New Roman"/>
          <w:color w:val="000000"/>
          <w:sz w:val="20"/>
          <w:szCs w:val="20"/>
          <w:lang w:eastAsia="ru-RU"/>
        </w:rPr>
      </w:pPr>
    </w:p>
    <w:sectPr w:rsidR="00945FA9" w:rsidRPr="008D5FE5" w:rsidSect="00AA28D6">
      <w:footerReference w:type="default" r:id="rId8"/>
      <w:pgSz w:w="11906" w:h="16838"/>
      <w:pgMar w:top="993" w:right="851" w:bottom="56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6475C" w14:textId="77777777" w:rsidR="00D67DD1" w:rsidRDefault="00D67DD1" w:rsidP="004F52B5">
      <w:pPr>
        <w:spacing w:after="0" w:line="240" w:lineRule="auto"/>
      </w:pPr>
      <w:r>
        <w:separator/>
      </w:r>
    </w:p>
  </w:endnote>
  <w:endnote w:type="continuationSeparator" w:id="0">
    <w:p w14:paraId="03F693D4" w14:textId="77777777" w:rsidR="00D67DD1" w:rsidRDefault="00D67DD1" w:rsidP="004F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971178"/>
      <w:docPartObj>
        <w:docPartGallery w:val="Page Numbers (Bottom of Page)"/>
        <w:docPartUnique/>
      </w:docPartObj>
    </w:sdtPr>
    <w:sdtEndPr/>
    <w:sdtContent>
      <w:p w14:paraId="3220080C" w14:textId="77777777" w:rsidR="001F3729" w:rsidRDefault="001F3729">
        <w:pPr>
          <w:pStyle w:val="a7"/>
          <w:jc w:val="center"/>
        </w:pPr>
        <w:r>
          <w:fldChar w:fldCharType="begin"/>
        </w:r>
        <w:r>
          <w:instrText>PAGE   \* MERGEFORMAT</w:instrText>
        </w:r>
        <w:r>
          <w:fldChar w:fldCharType="separate"/>
        </w:r>
        <w:r w:rsidR="003864BF">
          <w:rPr>
            <w:noProof/>
          </w:rPr>
          <w:t>17</w:t>
        </w:r>
        <w:r>
          <w:fldChar w:fldCharType="end"/>
        </w:r>
      </w:p>
    </w:sdtContent>
  </w:sdt>
  <w:p w14:paraId="11E186EF" w14:textId="77777777" w:rsidR="001F3729" w:rsidRDefault="001F37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8920B" w14:textId="77777777" w:rsidR="00D67DD1" w:rsidRDefault="00D67DD1" w:rsidP="004F52B5">
      <w:pPr>
        <w:spacing w:after="0" w:line="240" w:lineRule="auto"/>
      </w:pPr>
      <w:r>
        <w:separator/>
      </w:r>
    </w:p>
  </w:footnote>
  <w:footnote w:type="continuationSeparator" w:id="0">
    <w:p w14:paraId="0FA85EBC" w14:textId="77777777" w:rsidR="00D67DD1" w:rsidRDefault="00D67DD1" w:rsidP="004F52B5">
      <w:pPr>
        <w:spacing w:after="0" w:line="240" w:lineRule="auto"/>
      </w:pPr>
      <w:r>
        <w:continuationSeparator/>
      </w:r>
    </w:p>
  </w:footnote>
  <w:footnote w:id="1">
    <w:p w14:paraId="3ECB76EE" w14:textId="27CCA2D7" w:rsidR="001F3729" w:rsidRPr="00CA5B35" w:rsidRDefault="001F3729" w:rsidP="00CA5B35">
      <w:pPr>
        <w:tabs>
          <w:tab w:val="left" w:pos="709"/>
          <w:tab w:val="left" w:pos="1134"/>
        </w:tabs>
        <w:autoSpaceDE w:val="0"/>
        <w:autoSpaceDN w:val="0"/>
        <w:adjustRightInd w:val="0"/>
        <w:spacing w:after="0" w:line="240" w:lineRule="exact"/>
        <w:jc w:val="both"/>
        <w:rPr>
          <w:rFonts w:ascii="Times New Roman" w:eastAsia="Times New Roman" w:hAnsi="Times New Roman" w:cs="Times New Roman"/>
          <w:color w:val="000000"/>
          <w:sz w:val="24"/>
          <w:szCs w:val="24"/>
          <w:lang w:eastAsia="ru-RU"/>
        </w:rPr>
      </w:pPr>
      <w:r w:rsidRPr="00CA5B35">
        <w:rPr>
          <w:rStyle w:val="ab"/>
          <w:rFonts w:ascii="Times New Roman" w:hAnsi="Times New Roman" w:cs="Times New Roman"/>
          <w:sz w:val="24"/>
          <w:szCs w:val="24"/>
        </w:rPr>
        <w:footnoteRef/>
      </w:r>
      <w:r w:rsidRPr="00CA5B35">
        <w:rPr>
          <w:rFonts w:ascii="Times New Roman" w:hAnsi="Times New Roman" w:cs="Times New Roman"/>
          <w:sz w:val="24"/>
          <w:szCs w:val="24"/>
        </w:rPr>
        <w:t xml:space="preserve"> </w:t>
      </w:r>
      <w:r>
        <w:rPr>
          <w:rFonts w:ascii="Times New Roman" w:hAnsi="Times New Roman" w:cs="Times New Roman"/>
          <w:sz w:val="24"/>
          <w:szCs w:val="24"/>
        </w:rPr>
        <w:t xml:space="preserve">Приложение 6 </w:t>
      </w:r>
      <w:r w:rsidRPr="00CA5B35">
        <w:rPr>
          <w:rFonts w:ascii="Times New Roman" w:hAnsi="Times New Roman" w:cs="Times New Roman"/>
          <w:sz w:val="24"/>
          <w:szCs w:val="24"/>
        </w:rPr>
        <w:t>к Порядку принятия решений о разработке, формировании, реализации и оценки эффективности муниципальных программ Пермского муниципального округа</w:t>
      </w:r>
      <w:r>
        <w:rPr>
          <w:rFonts w:ascii="Times New Roman" w:hAnsi="Times New Roman" w:cs="Times New Roman"/>
          <w:sz w:val="24"/>
          <w:szCs w:val="24"/>
        </w:rPr>
        <w:t>, утвержденный постановлением администрации Пермского муниципального района от 07 октября 2022 г. № СЭД-2022-299-01-01-</w:t>
      </w:r>
      <w:proofErr w:type="gramStart"/>
      <w:r>
        <w:rPr>
          <w:rFonts w:ascii="Times New Roman" w:hAnsi="Times New Roman" w:cs="Times New Roman"/>
          <w:sz w:val="24"/>
          <w:szCs w:val="24"/>
        </w:rPr>
        <w:t>05.С</w:t>
      </w:r>
      <w:proofErr w:type="gramEnd"/>
      <w:r>
        <w:rPr>
          <w:rFonts w:ascii="Times New Roman" w:hAnsi="Times New Roman" w:cs="Times New Roman"/>
          <w:sz w:val="24"/>
          <w:szCs w:val="24"/>
        </w:rPr>
        <w:t xml:space="preserve">-560 (в редакции от </w:t>
      </w:r>
      <w:r w:rsidR="00C748B0">
        <w:rPr>
          <w:rFonts w:ascii="Times New Roman" w:hAnsi="Times New Roman" w:cs="Times New Roman"/>
          <w:sz w:val="24"/>
          <w:szCs w:val="24"/>
        </w:rPr>
        <w:t>18 июня</w:t>
      </w:r>
      <w:r>
        <w:rPr>
          <w:rFonts w:ascii="Times New Roman" w:hAnsi="Times New Roman" w:cs="Times New Roman"/>
          <w:sz w:val="24"/>
          <w:szCs w:val="24"/>
        </w:rPr>
        <w:t xml:space="preserve"> </w:t>
      </w:r>
      <w:r w:rsidR="006666CF">
        <w:rPr>
          <w:rFonts w:ascii="Times New Roman" w:hAnsi="Times New Roman" w:cs="Times New Roman"/>
          <w:sz w:val="24"/>
          <w:szCs w:val="24"/>
        </w:rPr>
        <w:t>2025</w:t>
      </w:r>
      <w:r>
        <w:rPr>
          <w:rFonts w:ascii="Times New Roman" w:hAnsi="Times New Roman" w:cs="Times New Roman"/>
          <w:sz w:val="24"/>
          <w:szCs w:val="24"/>
        </w:rPr>
        <w:t xml:space="preserve"> г. № 299-</w:t>
      </w:r>
      <w:r w:rsidR="006666CF">
        <w:rPr>
          <w:rFonts w:ascii="Times New Roman" w:hAnsi="Times New Roman" w:cs="Times New Roman"/>
          <w:sz w:val="24"/>
          <w:szCs w:val="24"/>
        </w:rPr>
        <w:t>2025</w:t>
      </w:r>
      <w:r>
        <w:rPr>
          <w:rFonts w:ascii="Times New Roman" w:hAnsi="Times New Roman" w:cs="Times New Roman"/>
          <w:sz w:val="24"/>
          <w:szCs w:val="24"/>
        </w:rPr>
        <w:t>-01-05.С-</w:t>
      </w:r>
      <w:r w:rsidR="00C748B0">
        <w:rPr>
          <w:rFonts w:ascii="Times New Roman" w:hAnsi="Times New Roman" w:cs="Times New Roman"/>
          <w:sz w:val="24"/>
          <w:szCs w:val="24"/>
        </w:rPr>
        <w:t>285</w:t>
      </w:r>
      <w:r>
        <w:rPr>
          <w:rFonts w:ascii="Times New Roman" w:hAnsi="Times New Roman" w:cs="Times New Roman"/>
          <w:sz w:val="24"/>
          <w:szCs w:val="24"/>
        </w:rPr>
        <w:t>).</w:t>
      </w:r>
    </w:p>
    <w:p w14:paraId="1E9E508B" w14:textId="77777777" w:rsidR="001F3729" w:rsidRPr="00CA5B35" w:rsidRDefault="001F3729" w:rsidP="00CA5B35">
      <w:pPr>
        <w:pStyle w:val="a9"/>
        <w:spacing w:line="240" w:lineRule="exact"/>
        <w:jc w:val="both"/>
        <w:rPr>
          <w:rFonts w:ascii="Times New Roman" w:hAnsi="Times New Roman" w:cs="Times New Roman"/>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35492"/>
    <w:multiLevelType w:val="multilevel"/>
    <w:tmpl w:val="39AA9B34"/>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08D1770"/>
    <w:multiLevelType w:val="hybridMultilevel"/>
    <w:tmpl w:val="974A88D6"/>
    <w:lvl w:ilvl="0" w:tplc="D62A8CA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60CFD"/>
    <w:multiLevelType w:val="hybridMultilevel"/>
    <w:tmpl w:val="1840BCE6"/>
    <w:lvl w:ilvl="0" w:tplc="739ECEE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587DE0"/>
    <w:multiLevelType w:val="hybridMultilevel"/>
    <w:tmpl w:val="67CA28F2"/>
    <w:lvl w:ilvl="0" w:tplc="E58E09E2">
      <w:start w:val="1"/>
      <w:numFmt w:val="decimal"/>
      <w:suff w:val="space"/>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E1071BF"/>
    <w:multiLevelType w:val="multilevel"/>
    <w:tmpl w:val="D57EBCE0"/>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sz w:val="28"/>
        <w:szCs w:val="28"/>
      </w:rPr>
    </w:lvl>
    <w:lvl w:ilvl="2">
      <w:start w:val="1"/>
      <w:numFmt w:val="decimal"/>
      <w:isLgl/>
      <w:lvlText w:val="%1.%2.%3."/>
      <w:lvlJc w:val="left"/>
      <w:pPr>
        <w:ind w:left="1429" w:hanging="720"/>
      </w:pPr>
      <w:rPr>
        <w:rFonts w:hint="default"/>
        <w:sz w:val="24"/>
      </w:rPr>
    </w:lvl>
    <w:lvl w:ilvl="3">
      <w:start w:val="1"/>
      <w:numFmt w:val="decimal"/>
      <w:isLgl/>
      <w:lvlText w:val="%1.%2.%3.%4."/>
      <w:lvlJc w:val="left"/>
      <w:pPr>
        <w:ind w:left="1789" w:hanging="1080"/>
      </w:pPr>
      <w:rPr>
        <w:rFonts w:hint="default"/>
        <w:sz w:val="24"/>
      </w:rPr>
    </w:lvl>
    <w:lvl w:ilvl="4">
      <w:start w:val="1"/>
      <w:numFmt w:val="decimal"/>
      <w:isLgl/>
      <w:lvlText w:val="%1.%2.%3.%4.%5."/>
      <w:lvlJc w:val="left"/>
      <w:pPr>
        <w:ind w:left="1789" w:hanging="1080"/>
      </w:pPr>
      <w:rPr>
        <w:rFonts w:hint="default"/>
        <w:sz w:val="24"/>
      </w:rPr>
    </w:lvl>
    <w:lvl w:ilvl="5">
      <w:start w:val="1"/>
      <w:numFmt w:val="decimal"/>
      <w:isLgl/>
      <w:lvlText w:val="%1.%2.%3.%4.%5.%6."/>
      <w:lvlJc w:val="left"/>
      <w:pPr>
        <w:ind w:left="2149" w:hanging="1440"/>
      </w:pPr>
      <w:rPr>
        <w:rFonts w:hint="default"/>
        <w:sz w:val="24"/>
      </w:rPr>
    </w:lvl>
    <w:lvl w:ilvl="6">
      <w:start w:val="1"/>
      <w:numFmt w:val="decimal"/>
      <w:isLgl/>
      <w:lvlText w:val="%1.%2.%3.%4.%5.%6.%7."/>
      <w:lvlJc w:val="left"/>
      <w:pPr>
        <w:ind w:left="2509" w:hanging="1800"/>
      </w:pPr>
      <w:rPr>
        <w:rFonts w:hint="default"/>
        <w:sz w:val="24"/>
      </w:rPr>
    </w:lvl>
    <w:lvl w:ilvl="7">
      <w:start w:val="1"/>
      <w:numFmt w:val="decimal"/>
      <w:isLgl/>
      <w:lvlText w:val="%1.%2.%3.%4.%5.%6.%7.%8."/>
      <w:lvlJc w:val="left"/>
      <w:pPr>
        <w:ind w:left="2509" w:hanging="1800"/>
      </w:pPr>
      <w:rPr>
        <w:rFonts w:hint="default"/>
        <w:sz w:val="24"/>
      </w:rPr>
    </w:lvl>
    <w:lvl w:ilvl="8">
      <w:start w:val="1"/>
      <w:numFmt w:val="decimal"/>
      <w:isLgl/>
      <w:lvlText w:val="%1.%2.%3.%4.%5.%6.%7.%8.%9."/>
      <w:lvlJc w:val="left"/>
      <w:pPr>
        <w:ind w:left="2869" w:hanging="2160"/>
      </w:pPr>
      <w:rPr>
        <w:rFonts w:hint="default"/>
        <w:sz w:val="24"/>
      </w:rPr>
    </w:lvl>
  </w:abstractNum>
  <w:abstractNum w:abstractNumId="5" w15:restartNumberingAfterBreak="0">
    <w:nsid w:val="1F3B4A42"/>
    <w:multiLevelType w:val="multilevel"/>
    <w:tmpl w:val="3078E7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E703EB"/>
    <w:multiLevelType w:val="multilevel"/>
    <w:tmpl w:val="D57EBCE0"/>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sz w:val="28"/>
        <w:szCs w:val="28"/>
      </w:rPr>
    </w:lvl>
    <w:lvl w:ilvl="2">
      <w:start w:val="1"/>
      <w:numFmt w:val="decimal"/>
      <w:isLgl/>
      <w:lvlText w:val="%1.%2.%3."/>
      <w:lvlJc w:val="left"/>
      <w:pPr>
        <w:ind w:left="1429" w:hanging="720"/>
      </w:pPr>
      <w:rPr>
        <w:rFonts w:hint="default"/>
        <w:sz w:val="24"/>
      </w:rPr>
    </w:lvl>
    <w:lvl w:ilvl="3">
      <w:start w:val="1"/>
      <w:numFmt w:val="decimal"/>
      <w:isLgl/>
      <w:lvlText w:val="%1.%2.%3.%4."/>
      <w:lvlJc w:val="left"/>
      <w:pPr>
        <w:ind w:left="1789" w:hanging="1080"/>
      </w:pPr>
      <w:rPr>
        <w:rFonts w:hint="default"/>
        <w:sz w:val="24"/>
      </w:rPr>
    </w:lvl>
    <w:lvl w:ilvl="4">
      <w:start w:val="1"/>
      <w:numFmt w:val="decimal"/>
      <w:isLgl/>
      <w:lvlText w:val="%1.%2.%3.%4.%5."/>
      <w:lvlJc w:val="left"/>
      <w:pPr>
        <w:ind w:left="1789" w:hanging="1080"/>
      </w:pPr>
      <w:rPr>
        <w:rFonts w:hint="default"/>
        <w:sz w:val="24"/>
      </w:rPr>
    </w:lvl>
    <w:lvl w:ilvl="5">
      <w:start w:val="1"/>
      <w:numFmt w:val="decimal"/>
      <w:isLgl/>
      <w:lvlText w:val="%1.%2.%3.%4.%5.%6."/>
      <w:lvlJc w:val="left"/>
      <w:pPr>
        <w:ind w:left="2149" w:hanging="1440"/>
      </w:pPr>
      <w:rPr>
        <w:rFonts w:hint="default"/>
        <w:sz w:val="24"/>
      </w:rPr>
    </w:lvl>
    <w:lvl w:ilvl="6">
      <w:start w:val="1"/>
      <w:numFmt w:val="decimal"/>
      <w:isLgl/>
      <w:lvlText w:val="%1.%2.%3.%4.%5.%6.%7."/>
      <w:lvlJc w:val="left"/>
      <w:pPr>
        <w:ind w:left="2509" w:hanging="1800"/>
      </w:pPr>
      <w:rPr>
        <w:rFonts w:hint="default"/>
        <w:sz w:val="24"/>
      </w:rPr>
    </w:lvl>
    <w:lvl w:ilvl="7">
      <w:start w:val="1"/>
      <w:numFmt w:val="decimal"/>
      <w:isLgl/>
      <w:lvlText w:val="%1.%2.%3.%4.%5.%6.%7.%8."/>
      <w:lvlJc w:val="left"/>
      <w:pPr>
        <w:ind w:left="2509" w:hanging="1800"/>
      </w:pPr>
      <w:rPr>
        <w:rFonts w:hint="default"/>
        <w:sz w:val="24"/>
      </w:rPr>
    </w:lvl>
    <w:lvl w:ilvl="8">
      <w:start w:val="1"/>
      <w:numFmt w:val="decimal"/>
      <w:isLgl/>
      <w:lvlText w:val="%1.%2.%3.%4.%5.%6.%7.%8.%9."/>
      <w:lvlJc w:val="left"/>
      <w:pPr>
        <w:ind w:left="2869" w:hanging="2160"/>
      </w:pPr>
      <w:rPr>
        <w:rFonts w:hint="default"/>
        <w:sz w:val="24"/>
      </w:rPr>
    </w:lvl>
  </w:abstractNum>
  <w:abstractNum w:abstractNumId="7" w15:restartNumberingAfterBreak="0">
    <w:nsid w:val="21741B2A"/>
    <w:multiLevelType w:val="hybridMultilevel"/>
    <w:tmpl w:val="A932925E"/>
    <w:lvl w:ilvl="0" w:tplc="5F34B1B0">
      <w:start w:val="18"/>
      <w:numFmt w:val="decimal"/>
      <w:lvlText w:val="%1)"/>
      <w:lvlJc w:val="left"/>
      <w:pPr>
        <w:ind w:left="798" w:hanging="37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053A11"/>
    <w:multiLevelType w:val="hybridMultilevel"/>
    <w:tmpl w:val="E520BAA0"/>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7E11280"/>
    <w:multiLevelType w:val="hybridMultilevel"/>
    <w:tmpl w:val="69401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F11170"/>
    <w:multiLevelType w:val="multilevel"/>
    <w:tmpl w:val="4B100B88"/>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1B5F4D"/>
    <w:multiLevelType w:val="hybridMultilevel"/>
    <w:tmpl w:val="619057BE"/>
    <w:lvl w:ilvl="0" w:tplc="AF305236">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FF2607A"/>
    <w:multiLevelType w:val="multilevel"/>
    <w:tmpl w:val="0146225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409553E9"/>
    <w:multiLevelType w:val="hybridMultilevel"/>
    <w:tmpl w:val="6B8AED7C"/>
    <w:lvl w:ilvl="0" w:tplc="1082A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4360E55"/>
    <w:multiLevelType w:val="hybridMultilevel"/>
    <w:tmpl w:val="FF86782E"/>
    <w:lvl w:ilvl="0" w:tplc="A07AFB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211DC8"/>
    <w:multiLevelType w:val="hybridMultilevel"/>
    <w:tmpl w:val="5A46C080"/>
    <w:lvl w:ilvl="0" w:tplc="19F679A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26B24"/>
    <w:multiLevelType w:val="hybridMultilevel"/>
    <w:tmpl w:val="39062798"/>
    <w:lvl w:ilvl="0" w:tplc="6972B1B8">
      <w:start w:val="16"/>
      <w:numFmt w:val="decimal"/>
      <w:lvlText w:val="%1)"/>
      <w:lvlJc w:val="left"/>
      <w:pPr>
        <w:ind w:left="2788" w:hanging="377"/>
      </w:pPr>
      <w:rPr>
        <w:rFonts w:hint="default"/>
      </w:rPr>
    </w:lvl>
    <w:lvl w:ilvl="1" w:tplc="04190019" w:tentative="1">
      <w:start w:val="1"/>
      <w:numFmt w:val="lowerLetter"/>
      <w:lvlText w:val="%2."/>
      <w:lvlJc w:val="left"/>
      <w:pPr>
        <w:ind w:left="3142" w:hanging="360"/>
      </w:pPr>
    </w:lvl>
    <w:lvl w:ilvl="2" w:tplc="0419001B" w:tentative="1">
      <w:start w:val="1"/>
      <w:numFmt w:val="lowerRoman"/>
      <w:lvlText w:val="%3."/>
      <w:lvlJc w:val="right"/>
      <w:pPr>
        <w:ind w:left="3862" w:hanging="180"/>
      </w:pPr>
    </w:lvl>
    <w:lvl w:ilvl="3" w:tplc="0419000F" w:tentative="1">
      <w:start w:val="1"/>
      <w:numFmt w:val="decimal"/>
      <w:lvlText w:val="%4."/>
      <w:lvlJc w:val="left"/>
      <w:pPr>
        <w:ind w:left="4582" w:hanging="360"/>
      </w:pPr>
    </w:lvl>
    <w:lvl w:ilvl="4" w:tplc="04190019" w:tentative="1">
      <w:start w:val="1"/>
      <w:numFmt w:val="lowerLetter"/>
      <w:lvlText w:val="%5."/>
      <w:lvlJc w:val="left"/>
      <w:pPr>
        <w:ind w:left="5302" w:hanging="360"/>
      </w:pPr>
    </w:lvl>
    <w:lvl w:ilvl="5" w:tplc="0419001B" w:tentative="1">
      <w:start w:val="1"/>
      <w:numFmt w:val="lowerRoman"/>
      <w:lvlText w:val="%6."/>
      <w:lvlJc w:val="right"/>
      <w:pPr>
        <w:ind w:left="6022" w:hanging="180"/>
      </w:pPr>
    </w:lvl>
    <w:lvl w:ilvl="6" w:tplc="0419000F" w:tentative="1">
      <w:start w:val="1"/>
      <w:numFmt w:val="decimal"/>
      <w:lvlText w:val="%7."/>
      <w:lvlJc w:val="left"/>
      <w:pPr>
        <w:ind w:left="6742" w:hanging="360"/>
      </w:pPr>
    </w:lvl>
    <w:lvl w:ilvl="7" w:tplc="04190019" w:tentative="1">
      <w:start w:val="1"/>
      <w:numFmt w:val="lowerLetter"/>
      <w:lvlText w:val="%8."/>
      <w:lvlJc w:val="left"/>
      <w:pPr>
        <w:ind w:left="7462" w:hanging="360"/>
      </w:pPr>
    </w:lvl>
    <w:lvl w:ilvl="8" w:tplc="0419001B" w:tentative="1">
      <w:start w:val="1"/>
      <w:numFmt w:val="lowerRoman"/>
      <w:lvlText w:val="%9."/>
      <w:lvlJc w:val="right"/>
      <w:pPr>
        <w:ind w:left="8182" w:hanging="180"/>
      </w:pPr>
    </w:lvl>
  </w:abstractNum>
  <w:abstractNum w:abstractNumId="17" w15:restartNumberingAfterBreak="0">
    <w:nsid w:val="4BFA096A"/>
    <w:multiLevelType w:val="hybridMultilevel"/>
    <w:tmpl w:val="AA3EABC2"/>
    <w:lvl w:ilvl="0" w:tplc="B6F6B22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2B3990"/>
    <w:multiLevelType w:val="hybridMultilevel"/>
    <w:tmpl w:val="84589FBA"/>
    <w:lvl w:ilvl="0" w:tplc="D30AB72C">
      <w:start w:val="1"/>
      <w:numFmt w:val="decimal"/>
      <w:lvlText w:val="%1)"/>
      <w:lvlJc w:val="left"/>
      <w:pPr>
        <w:ind w:left="1739" w:hanging="1030"/>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8D1300"/>
    <w:multiLevelType w:val="hybridMultilevel"/>
    <w:tmpl w:val="84589FBA"/>
    <w:lvl w:ilvl="0" w:tplc="D30AB72C">
      <w:start w:val="1"/>
      <w:numFmt w:val="decimal"/>
      <w:lvlText w:val="%1)"/>
      <w:lvlJc w:val="left"/>
      <w:pPr>
        <w:ind w:left="1739" w:hanging="1030"/>
      </w:pPr>
      <w:rPr>
        <w:rFonts w:eastAsia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423027D"/>
    <w:multiLevelType w:val="hybridMultilevel"/>
    <w:tmpl w:val="9B36F500"/>
    <w:lvl w:ilvl="0" w:tplc="2BFCCD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7065074"/>
    <w:multiLevelType w:val="hybridMultilevel"/>
    <w:tmpl w:val="01569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D02505"/>
    <w:multiLevelType w:val="hybridMultilevel"/>
    <w:tmpl w:val="D73A53A8"/>
    <w:lvl w:ilvl="0" w:tplc="09AEC3E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423552"/>
    <w:multiLevelType w:val="hybridMultilevel"/>
    <w:tmpl w:val="F5208130"/>
    <w:lvl w:ilvl="0" w:tplc="AECC758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3B71F8E"/>
    <w:multiLevelType w:val="hybridMultilevel"/>
    <w:tmpl w:val="A83EEECE"/>
    <w:lvl w:ilvl="0" w:tplc="4796BED6">
      <w:start w:val="14"/>
      <w:numFmt w:val="decimal"/>
      <w:lvlText w:val="%1)"/>
      <w:lvlJc w:val="left"/>
      <w:pPr>
        <w:ind w:left="1086" w:hanging="37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3227F7"/>
    <w:multiLevelType w:val="hybridMultilevel"/>
    <w:tmpl w:val="6B8AED7C"/>
    <w:lvl w:ilvl="0" w:tplc="1082A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75868AF"/>
    <w:multiLevelType w:val="hybridMultilevel"/>
    <w:tmpl w:val="DA825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B87FE9"/>
    <w:multiLevelType w:val="hybridMultilevel"/>
    <w:tmpl w:val="6B8AED7C"/>
    <w:lvl w:ilvl="0" w:tplc="1082A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6375D89"/>
    <w:multiLevelType w:val="multilevel"/>
    <w:tmpl w:val="575E458E"/>
    <w:lvl w:ilvl="0">
      <w:start w:val="1"/>
      <w:numFmt w:val="decimal"/>
      <w:lvlText w:val="%1."/>
      <w:lvlJc w:val="left"/>
      <w:pPr>
        <w:ind w:left="648" w:hanging="64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6501B78"/>
    <w:multiLevelType w:val="hybridMultilevel"/>
    <w:tmpl w:val="DEAC013E"/>
    <w:lvl w:ilvl="0" w:tplc="576064A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797333"/>
    <w:multiLevelType w:val="hybridMultilevel"/>
    <w:tmpl w:val="FBF81E78"/>
    <w:lvl w:ilvl="0" w:tplc="5F0A81E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9DE1531"/>
    <w:multiLevelType w:val="hybridMultilevel"/>
    <w:tmpl w:val="59940EB6"/>
    <w:lvl w:ilvl="0" w:tplc="ECDC6F52">
      <w:start w:val="16"/>
      <w:numFmt w:val="decimal"/>
      <w:lvlText w:val="%1)"/>
      <w:lvlJc w:val="left"/>
      <w:pPr>
        <w:ind w:left="798" w:hanging="377"/>
      </w:pPr>
      <w:rPr>
        <w:rFonts w:hint="default"/>
      </w:r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32" w15:restartNumberingAfterBreak="0">
    <w:nsid w:val="79EE6F6A"/>
    <w:multiLevelType w:val="hybridMultilevel"/>
    <w:tmpl w:val="EC0C3CDC"/>
    <w:lvl w:ilvl="0" w:tplc="BF407FD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117E81"/>
    <w:multiLevelType w:val="multilevel"/>
    <w:tmpl w:val="D57EBCE0"/>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sz w:val="28"/>
        <w:szCs w:val="28"/>
      </w:rPr>
    </w:lvl>
    <w:lvl w:ilvl="2">
      <w:start w:val="1"/>
      <w:numFmt w:val="decimal"/>
      <w:isLgl/>
      <w:lvlText w:val="%1.%2.%3."/>
      <w:lvlJc w:val="left"/>
      <w:pPr>
        <w:ind w:left="1429" w:hanging="720"/>
      </w:pPr>
      <w:rPr>
        <w:rFonts w:hint="default"/>
        <w:sz w:val="24"/>
      </w:rPr>
    </w:lvl>
    <w:lvl w:ilvl="3">
      <w:start w:val="1"/>
      <w:numFmt w:val="decimal"/>
      <w:isLgl/>
      <w:lvlText w:val="%1.%2.%3.%4."/>
      <w:lvlJc w:val="left"/>
      <w:pPr>
        <w:ind w:left="1789" w:hanging="1080"/>
      </w:pPr>
      <w:rPr>
        <w:rFonts w:hint="default"/>
        <w:sz w:val="24"/>
      </w:rPr>
    </w:lvl>
    <w:lvl w:ilvl="4">
      <w:start w:val="1"/>
      <w:numFmt w:val="decimal"/>
      <w:isLgl/>
      <w:lvlText w:val="%1.%2.%3.%4.%5."/>
      <w:lvlJc w:val="left"/>
      <w:pPr>
        <w:ind w:left="1789" w:hanging="1080"/>
      </w:pPr>
      <w:rPr>
        <w:rFonts w:hint="default"/>
        <w:sz w:val="24"/>
      </w:rPr>
    </w:lvl>
    <w:lvl w:ilvl="5">
      <w:start w:val="1"/>
      <w:numFmt w:val="decimal"/>
      <w:isLgl/>
      <w:lvlText w:val="%1.%2.%3.%4.%5.%6."/>
      <w:lvlJc w:val="left"/>
      <w:pPr>
        <w:ind w:left="2149" w:hanging="1440"/>
      </w:pPr>
      <w:rPr>
        <w:rFonts w:hint="default"/>
        <w:sz w:val="24"/>
      </w:rPr>
    </w:lvl>
    <w:lvl w:ilvl="6">
      <w:start w:val="1"/>
      <w:numFmt w:val="decimal"/>
      <w:isLgl/>
      <w:lvlText w:val="%1.%2.%3.%4.%5.%6.%7."/>
      <w:lvlJc w:val="left"/>
      <w:pPr>
        <w:ind w:left="2509" w:hanging="1800"/>
      </w:pPr>
      <w:rPr>
        <w:rFonts w:hint="default"/>
        <w:sz w:val="24"/>
      </w:rPr>
    </w:lvl>
    <w:lvl w:ilvl="7">
      <w:start w:val="1"/>
      <w:numFmt w:val="decimal"/>
      <w:isLgl/>
      <w:lvlText w:val="%1.%2.%3.%4.%5.%6.%7.%8."/>
      <w:lvlJc w:val="left"/>
      <w:pPr>
        <w:ind w:left="2509" w:hanging="1800"/>
      </w:pPr>
      <w:rPr>
        <w:rFonts w:hint="default"/>
        <w:sz w:val="24"/>
      </w:rPr>
    </w:lvl>
    <w:lvl w:ilvl="8">
      <w:start w:val="1"/>
      <w:numFmt w:val="decimal"/>
      <w:isLgl/>
      <w:lvlText w:val="%1.%2.%3.%4.%5.%6.%7.%8.%9."/>
      <w:lvlJc w:val="left"/>
      <w:pPr>
        <w:ind w:left="2869" w:hanging="2160"/>
      </w:pPr>
      <w:rPr>
        <w:rFonts w:hint="default"/>
        <w:sz w:val="24"/>
      </w:rPr>
    </w:lvl>
  </w:abstractNum>
  <w:abstractNum w:abstractNumId="34" w15:restartNumberingAfterBreak="0">
    <w:nsid w:val="7F6B7A5C"/>
    <w:multiLevelType w:val="hybridMultilevel"/>
    <w:tmpl w:val="C4C6614A"/>
    <w:lvl w:ilvl="0" w:tplc="973EA852">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9"/>
  </w:num>
  <w:num w:numId="3">
    <w:abstractNumId w:val="31"/>
  </w:num>
  <w:num w:numId="4">
    <w:abstractNumId w:val="9"/>
  </w:num>
  <w:num w:numId="5">
    <w:abstractNumId w:val="14"/>
  </w:num>
  <w:num w:numId="6">
    <w:abstractNumId w:val="5"/>
  </w:num>
  <w:num w:numId="7">
    <w:abstractNumId w:val="18"/>
  </w:num>
  <w:num w:numId="8">
    <w:abstractNumId w:val="2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11"/>
  </w:num>
  <w:num w:numId="13">
    <w:abstractNumId w:val="26"/>
  </w:num>
  <w:num w:numId="14">
    <w:abstractNumId w:val="1"/>
  </w:num>
  <w:num w:numId="15">
    <w:abstractNumId w:val="15"/>
  </w:num>
  <w:num w:numId="16">
    <w:abstractNumId w:val="22"/>
  </w:num>
  <w:num w:numId="17">
    <w:abstractNumId w:val="17"/>
  </w:num>
  <w:num w:numId="18">
    <w:abstractNumId w:val="29"/>
  </w:num>
  <w:num w:numId="19">
    <w:abstractNumId w:val="34"/>
  </w:num>
  <w:num w:numId="20">
    <w:abstractNumId w:val="32"/>
  </w:num>
  <w:num w:numId="21">
    <w:abstractNumId w:val="24"/>
  </w:num>
  <w:num w:numId="22">
    <w:abstractNumId w:val="16"/>
  </w:num>
  <w:num w:numId="23">
    <w:abstractNumId w:val="30"/>
  </w:num>
  <w:num w:numId="24">
    <w:abstractNumId w:val="33"/>
  </w:num>
  <w:num w:numId="25">
    <w:abstractNumId w:val="28"/>
  </w:num>
  <w:num w:numId="26">
    <w:abstractNumId w:val="6"/>
  </w:num>
  <w:num w:numId="27">
    <w:abstractNumId w:val="4"/>
  </w:num>
  <w:num w:numId="28">
    <w:abstractNumId w:val="8"/>
  </w:num>
  <w:num w:numId="29">
    <w:abstractNumId w:val="12"/>
  </w:num>
  <w:num w:numId="30">
    <w:abstractNumId w:val="25"/>
  </w:num>
  <w:num w:numId="31">
    <w:abstractNumId w:val="27"/>
  </w:num>
  <w:num w:numId="32">
    <w:abstractNumId w:val="13"/>
  </w:num>
  <w:num w:numId="33">
    <w:abstractNumId w:val="23"/>
  </w:num>
  <w:num w:numId="34">
    <w:abstractNumId w:val="10"/>
  </w:num>
  <w:num w:numId="35">
    <w:abstractNumId w:val="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2B5"/>
    <w:rsid w:val="000109A9"/>
    <w:rsid w:val="00014E91"/>
    <w:rsid w:val="0002300F"/>
    <w:rsid w:val="00023D5B"/>
    <w:rsid w:val="000319F7"/>
    <w:rsid w:val="0004757D"/>
    <w:rsid w:val="00052552"/>
    <w:rsid w:val="00053069"/>
    <w:rsid w:val="000618D7"/>
    <w:rsid w:val="00062ADF"/>
    <w:rsid w:val="00071ADC"/>
    <w:rsid w:val="00075522"/>
    <w:rsid w:val="000832BC"/>
    <w:rsid w:val="0009079D"/>
    <w:rsid w:val="000950E2"/>
    <w:rsid w:val="0009524F"/>
    <w:rsid w:val="000A0C8B"/>
    <w:rsid w:val="000A3BC2"/>
    <w:rsid w:val="000A47E5"/>
    <w:rsid w:val="000A61FF"/>
    <w:rsid w:val="000D0BB4"/>
    <w:rsid w:val="000E08DA"/>
    <w:rsid w:val="000E0DC0"/>
    <w:rsid w:val="000E182F"/>
    <w:rsid w:val="000F6649"/>
    <w:rsid w:val="00104D47"/>
    <w:rsid w:val="001201DB"/>
    <w:rsid w:val="001349BF"/>
    <w:rsid w:val="00135C31"/>
    <w:rsid w:val="00140C07"/>
    <w:rsid w:val="0014298B"/>
    <w:rsid w:val="0014409E"/>
    <w:rsid w:val="00151135"/>
    <w:rsid w:val="001528B1"/>
    <w:rsid w:val="0015332B"/>
    <w:rsid w:val="00154A21"/>
    <w:rsid w:val="00154C57"/>
    <w:rsid w:val="00156042"/>
    <w:rsid w:val="0016288F"/>
    <w:rsid w:val="0016381F"/>
    <w:rsid w:val="0016465B"/>
    <w:rsid w:val="001665E8"/>
    <w:rsid w:val="00176249"/>
    <w:rsid w:val="00182A5D"/>
    <w:rsid w:val="00183B09"/>
    <w:rsid w:val="00187F7C"/>
    <w:rsid w:val="00196480"/>
    <w:rsid w:val="001966D2"/>
    <w:rsid w:val="001A0688"/>
    <w:rsid w:val="001A3776"/>
    <w:rsid w:val="001A4C59"/>
    <w:rsid w:val="001A7C64"/>
    <w:rsid w:val="001B12FE"/>
    <w:rsid w:val="001C0DB5"/>
    <w:rsid w:val="001C6938"/>
    <w:rsid w:val="001D4E3C"/>
    <w:rsid w:val="001E3E07"/>
    <w:rsid w:val="001F268B"/>
    <w:rsid w:val="001F3729"/>
    <w:rsid w:val="00207229"/>
    <w:rsid w:val="002147C4"/>
    <w:rsid w:val="00216CDD"/>
    <w:rsid w:val="00221178"/>
    <w:rsid w:val="00221A11"/>
    <w:rsid w:val="00223532"/>
    <w:rsid w:val="002236F1"/>
    <w:rsid w:val="00223D95"/>
    <w:rsid w:val="00235FBB"/>
    <w:rsid w:val="0024053E"/>
    <w:rsid w:val="002408AD"/>
    <w:rsid w:val="00243F16"/>
    <w:rsid w:val="00254942"/>
    <w:rsid w:val="00256C09"/>
    <w:rsid w:val="0025735B"/>
    <w:rsid w:val="0026345A"/>
    <w:rsid w:val="002676C9"/>
    <w:rsid w:val="002722B1"/>
    <w:rsid w:val="00274125"/>
    <w:rsid w:val="00277841"/>
    <w:rsid w:val="00277E7C"/>
    <w:rsid w:val="00290A41"/>
    <w:rsid w:val="002A18DD"/>
    <w:rsid w:val="002A5258"/>
    <w:rsid w:val="002B3285"/>
    <w:rsid w:val="002B492C"/>
    <w:rsid w:val="002B5F0B"/>
    <w:rsid w:val="002B6A6E"/>
    <w:rsid w:val="002C5FF2"/>
    <w:rsid w:val="002F1795"/>
    <w:rsid w:val="002F2260"/>
    <w:rsid w:val="002F4FE5"/>
    <w:rsid w:val="00301C54"/>
    <w:rsid w:val="00306234"/>
    <w:rsid w:val="00312D04"/>
    <w:rsid w:val="003203D1"/>
    <w:rsid w:val="003234B0"/>
    <w:rsid w:val="00332325"/>
    <w:rsid w:val="00337C5E"/>
    <w:rsid w:val="0034597E"/>
    <w:rsid w:val="00357281"/>
    <w:rsid w:val="00360F4C"/>
    <w:rsid w:val="0036419A"/>
    <w:rsid w:val="00365A4C"/>
    <w:rsid w:val="00367118"/>
    <w:rsid w:val="003701D7"/>
    <w:rsid w:val="003746E8"/>
    <w:rsid w:val="00380770"/>
    <w:rsid w:val="003864BF"/>
    <w:rsid w:val="00386A78"/>
    <w:rsid w:val="00390AE4"/>
    <w:rsid w:val="003935B4"/>
    <w:rsid w:val="003B5E68"/>
    <w:rsid w:val="003C0BAF"/>
    <w:rsid w:val="003E52C3"/>
    <w:rsid w:val="003E652A"/>
    <w:rsid w:val="003F3432"/>
    <w:rsid w:val="003F7FE7"/>
    <w:rsid w:val="00401EDE"/>
    <w:rsid w:val="004044CA"/>
    <w:rsid w:val="00407763"/>
    <w:rsid w:val="00413771"/>
    <w:rsid w:val="0041389F"/>
    <w:rsid w:val="004253E9"/>
    <w:rsid w:val="00437919"/>
    <w:rsid w:val="00442FF2"/>
    <w:rsid w:val="00447C76"/>
    <w:rsid w:val="004526E3"/>
    <w:rsid w:val="00455040"/>
    <w:rsid w:val="0045589B"/>
    <w:rsid w:val="00463D51"/>
    <w:rsid w:val="00464C80"/>
    <w:rsid w:val="00470953"/>
    <w:rsid w:val="00471373"/>
    <w:rsid w:val="004765F9"/>
    <w:rsid w:val="004802FF"/>
    <w:rsid w:val="00481B13"/>
    <w:rsid w:val="00485288"/>
    <w:rsid w:val="00495D2A"/>
    <w:rsid w:val="004962D3"/>
    <w:rsid w:val="004A275C"/>
    <w:rsid w:val="004A5512"/>
    <w:rsid w:val="004C31E9"/>
    <w:rsid w:val="004C61DA"/>
    <w:rsid w:val="004C61EA"/>
    <w:rsid w:val="004E61CA"/>
    <w:rsid w:val="004F18B5"/>
    <w:rsid w:val="004F52B5"/>
    <w:rsid w:val="004F6101"/>
    <w:rsid w:val="00500816"/>
    <w:rsid w:val="00500940"/>
    <w:rsid w:val="00500EA4"/>
    <w:rsid w:val="0050309F"/>
    <w:rsid w:val="00506499"/>
    <w:rsid w:val="00521962"/>
    <w:rsid w:val="0053364F"/>
    <w:rsid w:val="005412EA"/>
    <w:rsid w:val="00542022"/>
    <w:rsid w:val="00546D75"/>
    <w:rsid w:val="00550EC8"/>
    <w:rsid w:val="005528A7"/>
    <w:rsid w:val="005656B5"/>
    <w:rsid w:val="005707C6"/>
    <w:rsid w:val="0057154C"/>
    <w:rsid w:val="005719CD"/>
    <w:rsid w:val="005729BD"/>
    <w:rsid w:val="0057445B"/>
    <w:rsid w:val="00580905"/>
    <w:rsid w:val="005819D2"/>
    <w:rsid w:val="00581E3E"/>
    <w:rsid w:val="005869E4"/>
    <w:rsid w:val="00586BEE"/>
    <w:rsid w:val="0058773D"/>
    <w:rsid w:val="005921BD"/>
    <w:rsid w:val="005963C4"/>
    <w:rsid w:val="0059652B"/>
    <w:rsid w:val="005A04FE"/>
    <w:rsid w:val="005A460D"/>
    <w:rsid w:val="005B094D"/>
    <w:rsid w:val="005B1051"/>
    <w:rsid w:val="005B1746"/>
    <w:rsid w:val="005B25B3"/>
    <w:rsid w:val="005B41B7"/>
    <w:rsid w:val="005B6020"/>
    <w:rsid w:val="005C0A09"/>
    <w:rsid w:val="005C118B"/>
    <w:rsid w:val="005D0A99"/>
    <w:rsid w:val="005D0D22"/>
    <w:rsid w:val="005E3B84"/>
    <w:rsid w:val="005E496B"/>
    <w:rsid w:val="005F3D02"/>
    <w:rsid w:val="005F6313"/>
    <w:rsid w:val="005F6425"/>
    <w:rsid w:val="00601EB1"/>
    <w:rsid w:val="00605629"/>
    <w:rsid w:val="00610AF2"/>
    <w:rsid w:val="00611407"/>
    <w:rsid w:val="00615359"/>
    <w:rsid w:val="006336B9"/>
    <w:rsid w:val="0063716E"/>
    <w:rsid w:val="00640245"/>
    <w:rsid w:val="00644B3C"/>
    <w:rsid w:val="00644C15"/>
    <w:rsid w:val="0064613A"/>
    <w:rsid w:val="00654A5B"/>
    <w:rsid w:val="00657053"/>
    <w:rsid w:val="006571FA"/>
    <w:rsid w:val="00660FC5"/>
    <w:rsid w:val="00661EFF"/>
    <w:rsid w:val="0066200C"/>
    <w:rsid w:val="0066253C"/>
    <w:rsid w:val="0066458F"/>
    <w:rsid w:val="006666CF"/>
    <w:rsid w:val="006722DC"/>
    <w:rsid w:val="00672374"/>
    <w:rsid w:val="00673688"/>
    <w:rsid w:val="00676224"/>
    <w:rsid w:val="006861FD"/>
    <w:rsid w:val="00695409"/>
    <w:rsid w:val="00696B14"/>
    <w:rsid w:val="006A150A"/>
    <w:rsid w:val="006A6701"/>
    <w:rsid w:val="006B5CFA"/>
    <w:rsid w:val="006C2DBF"/>
    <w:rsid w:val="006D3228"/>
    <w:rsid w:val="006E59DD"/>
    <w:rsid w:val="006E5CD2"/>
    <w:rsid w:val="006E63BF"/>
    <w:rsid w:val="006F6445"/>
    <w:rsid w:val="00705F2B"/>
    <w:rsid w:val="00714318"/>
    <w:rsid w:val="007147CD"/>
    <w:rsid w:val="007208E1"/>
    <w:rsid w:val="00721851"/>
    <w:rsid w:val="00726FA5"/>
    <w:rsid w:val="007341D0"/>
    <w:rsid w:val="00737C57"/>
    <w:rsid w:val="00751760"/>
    <w:rsid w:val="00773109"/>
    <w:rsid w:val="00783D9A"/>
    <w:rsid w:val="00784ABC"/>
    <w:rsid w:val="007960E0"/>
    <w:rsid w:val="00797B40"/>
    <w:rsid w:val="007A2549"/>
    <w:rsid w:val="007A45A3"/>
    <w:rsid w:val="007A7FB3"/>
    <w:rsid w:val="007B203F"/>
    <w:rsid w:val="007C1CDA"/>
    <w:rsid w:val="007C233A"/>
    <w:rsid w:val="007D19FB"/>
    <w:rsid w:val="007D22D1"/>
    <w:rsid w:val="007D2696"/>
    <w:rsid w:val="007D485C"/>
    <w:rsid w:val="007D55C9"/>
    <w:rsid w:val="007E488A"/>
    <w:rsid w:val="007E5D7B"/>
    <w:rsid w:val="007F55E5"/>
    <w:rsid w:val="007F5B6D"/>
    <w:rsid w:val="00804F89"/>
    <w:rsid w:val="0082244B"/>
    <w:rsid w:val="00833C8A"/>
    <w:rsid w:val="008436C7"/>
    <w:rsid w:val="008440D2"/>
    <w:rsid w:val="00844ED4"/>
    <w:rsid w:val="00845216"/>
    <w:rsid w:val="00847EFD"/>
    <w:rsid w:val="00856B14"/>
    <w:rsid w:val="00866481"/>
    <w:rsid w:val="00874CA3"/>
    <w:rsid w:val="00881DC0"/>
    <w:rsid w:val="00887380"/>
    <w:rsid w:val="008962D1"/>
    <w:rsid w:val="00896ADD"/>
    <w:rsid w:val="008A651E"/>
    <w:rsid w:val="008B1FB6"/>
    <w:rsid w:val="008B5822"/>
    <w:rsid w:val="008C14AC"/>
    <w:rsid w:val="008C19E8"/>
    <w:rsid w:val="008D19E0"/>
    <w:rsid w:val="008D42C5"/>
    <w:rsid w:val="008D4A41"/>
    <w:rsid w:val="008D5FE5"/>
    <w:rsid w:val="008D7359"/>
    <w:rsid w:val="008F77EC"/>
    <w:rsid w:val="00903B9A"/>
    <w:rsid w:val="00904256"/>
    <w:rsid w:val="00906113"/>
    <w:rsid w:val="00910382"/>
    <w:rsid w:val="0091154B"/>
    <w:rsid w:val="00914EE8"/>
    <w:rsid w:val="00917D1B"/>
    <w:rsid w:val="00923DAB"/>
    <w:rsid w:val="00924305"/>
    <w:rsid w:val="0092492C"/>
    <w:rsid w:val="0092544C"/>
    <w:rsid w:val="00926875"/>
    <w:rsid w:val="009302ED"/>
    <w:rsid w:val="00932787"/>
    <w:rsid w:val="00934012"/>
    <w:rsid w:val="00935A63"/>
    <w:rsid w:val="00936529"/>
    <w:rsid w:val="00945FA9"/>
    <w:rsid w:val="0095451F"/>
    <w:rsid w:val="00961EDA"/>
    <w:rsid w:val="00963504"/>
    <w:rsid w:val="009643A8"/>
    <w:rsid w:val="00970096"/>
    <w:rsid w:val="00971414"/>
    <w:rsid w:val="00971A5C"/>
    <w:rsid w:val="00990064"/>
    <w:rsid w:val="00992E9F"/>
    <w:rsid w:val="009A21A2"/>
    <w:rsid w:val="009A40DC"/>
    <w:rsid w:val="009A7579"/>
    <w:rsid w:val="009B224E"/>
    <w:rsid w:val="009B28B0"/>
    <w:rsid w:val="009C0485"/>
    <w:rsid w:val="009C5375"/>
    <w:rsid w:val="009C68C2"/>
    <w:rsid w:val="009D0142"/>
    <w:rsid w:val="009D18A5"/>
    <w:rsid w:val="009D2183"/>
    <w:rsid w:val="009D6A79"/>
    <w:rsid w:val="009F1D4B"/>
    <w:rsid w:val="009F44CE"/>
    <w:rsid w:val="009F4641"/>
    <w:rsid w:val="00A034B7"/>
    <w:rsid w:val="00A04314"/>
    <w:rsid w:val="00A0512B"/>
    <w:rsid w:val="00A063D9"/>
    <w:rsid w:val="00A21A61"/>
    <w:rsid w:val="00A26C92"/>
    <w:rsid w:val="00A3384E"/>
    <w:rsid w:val="00A41D17"/>
    <w:rsid w:val="00A42D38"/>
    <w:rsid w:val="00A4638A"/>
    <w:rsid w:val="00A50280"/>
    <w:rsid w:val="00A54483"/>
    <w:rsid w:val="00A70DE1"/>
    <w:rsid w:val="00A7769D"/>
    <w:rsid w:val="00A779EF"/>
    <w:rsid w:val="00A8354F"/>
    <w:rsid w:val="00A8726B"/>
    <w:rsid w:val="00A90D5A"/>
    <w:rsid w:val="00A91E08"/>
    <w:rsid w:val="00AA28D6"/>
    <w:rsid w:val="00AA2DD1"/>
    <w:rsid w:val="00AA38CB"/>
    <w:rsid w:val="00AA4093"/>
    <w:rsid w:val="00AA40C7"/>
    <w:rsid w:val="00AC3A01"/>
    <w:rsid w:val="00AD75BB"/>
    <w:rsid w:val="00AE38DB"/>
    <w:rsid w:val="00AE5CA2"/>
    <w:rsid w:val="00AE6D0E"/>
    <w:rsid w:val="00AE7196"/>
    <w:rsid w:val="00AE7577"/>
    <w:rsid w:val="00AE783D"/>
    <w:rsid w:val="00AF41CD"/>
    <w:rsid w:val="00AF4B8D"/>
    <w:rsid w:val="00B00558"/>
    <w:rsid w:val="00B0492A"/>
    <w:rsid w:val="00B04E71"/>
    <w:rsid w:val="00B168CD"/>
    <w:rsid w:val="00B20401"/>
    <w:rsid w:val="00B25522"/>
    <w:rsid w:val="00B3435D"/>
    <w:rsid w:val="00B374B9"/>
    <w:rsid w:val="00B4389A"/>
    <w:rsid w:val="00B47DA5"/>
    <w:rsid w:val="00B54994"/>
    <w:rsid w:val="00B5660E"/>
    <w:rsid w:val="00B57108"/>
    <w:rsid w:val="00B62D0B"/>
    <w:rsid w:val="00B72370"/>
    <w:rsid w:val="00B85F41"/>
    <w:rsid w:val="00B90851"/>
    <w:rsid w:val="00B94958"/>
    <w:rsid w:val="00B95E45"/>
    <w:rsid w:val="00B97D9A"/>
    <w:rsid w:val="00BA08BB"/>
    <w:rsid w:val="00BA0EFB"/>
    <w:rsid w:val="00BA6C8C"/>
    <w:rsid w:val="00BD1501"/>
    <w:rsid w:val="00BD5EE8"/>
    <w:rsid w:val="00BD6A4B"/>
    <w:rsid w:val="00BE27DD"/>
    <w:rsid w:val="00BE6B82"/>
    <w:rsid w:val="00BF4575"/>
    <w:rsid w:val="00BF5BED"/>
    <w:rsid w:val="00BF725B"/>
    <w:rsid w:val="00BF7983"/>
    <w:rsid w:val="00C020E6"/>
    <w:rsid w:val="00C05C58"/>
    <w:rsid w:val="00C127E7"/>
    <w:rsid w:val="00C14A8A"/>
    <w:rsid w:val="00C1590D"/>
    <w:rsid w:val="00C166F4"/>
    <w:rsid w:val="00C21F01"/>
    <w:rsid w:val="00C25820"/>
    <w:rsid w:val="00C3159F"/>
    <w:rsid w:val="00C37736"/>
    <w:rsid w:val="00C41A04"/>
    <w:rsid w:val="00C5151D"/>
    <w:rsid w:val="00C52CD7"/>
    <w:rsid w:val="00C55394"/>
    <w:rsid w:val="00C6226E"/>
    <w:rsid w:val="00C73872"/>
    <w:rsid w:val="00C748B0"/>
    <w:rsid w:val="00C91B62"/>
    <w:rsid w:val="00C95723"/>
    <w:rsid w:val="00C9779E"/>
    <w:rsid w:val="00CA4A82"/>
    <w:rsid w:val="00CA5B35"/>
    <w:rsid w:val="00CB01C8"/>
    <w:rsid w:val="00CB0EAB"/>
    <w:rsid w:val="00CB6F62"/>
    <w:rsid w:val="00CB79F4"/>
    <w:rsid w:val="00CC2348"/>
    <w:rsid w:val="00CC3D49"/>
    <w:rsid w:val="00CC3F0C"/>
    <w:rsid w:val="00CC42C2"/>
    <w:rsid w:val="00CC612C"/>
    <w:rsid w:val="00CD0B0B"/>
    <w:rsid w:val="00CD511A"/>
    <w:rsid w:val="00CD5FDF"/>
    <w:rsid w:val="00CE11A2"/>
    <w:rsid w:val="00CE4D2A"/>
    <w:rsid w:val="00CF30D1"/>
    <w:rsid w:val="00CF56CB"/>
    <w:rsid w:val="00D00652"/>
    <w:rsid w:val="00D030ED"/>
    <w:rsid w:val="00D05099"/>
    <w:rsid w:val="00D10F4F"/>
    <w:rsid w:val="00D20241"/>
    <w:rsid w:val="00D365C5"/>
    <w:rsid w:val="00D40C06"/>
    <w:rsid w:val="00D42C34"/>
    <w:rsid w:val="00D522F6"/>
    <w:rsid w:val="00D529E8"/>
    <w:rsid w:val="00D67DD1"/>
    <w:rsid w:val="00D71140"/>
    <w:rsid w:val="00D81C41"/>
    <w:rsid w:val="00D97F14"/>
    <w:rsid w:val="00DA18F9"/>
    <w:rsid w:val="00DA37D9"/>
    <w:rsid w:val="00DA59E9"/>
    <w:rsid w:val="00DB0212"/>
    <w:rsid w:val="00DB4A2A"/>
    <w:rsid w:val="00DC0B4E"/>
    <w:rsid w:val="00DC3DDD"/>
    <w:rsid w:val="00DC4A80"/>
    <w:rsid w:val="00DD0F4A"/>
    <w:rsid w:val="00DD329A"/>
    <w:rsid w:val="00DE3828"/>
    <w:rsid w:val="00DF4F65"/>
    <w:rsid w:val="00E001FA"/>
    <w:rsid w:val="00E01E4C"/>
    <w:rsid w:val="00E0548D"/>
    <w:rsid w:val="00E11CEC"/>
    <w:rsid w:val="00E3493B"/>
    <w:rsid w:val="00E37F69"/>
    <w:rsid w:val="00E43DE4"/>
    <w:rsid w:val="00E60C56"/>
    <w:rsid w:val="00E6242B"/>
    <w:rsid w:val="00E70DB6"/>
    <w:rsid w:val="00E7468F"/>
    <w:rsid w:val="00E75473"/>
    <w:rsid w:val="00E7556A"/>
    <w:rsid w:val="00E7606C"/>
    <w:rsid w:val="00E8104E"/>
    <w:rsid w:val="00E84086"/>
    <w:rsid w:val="00E8622A"/>
    <w:rsid w:val="00E912A5"/>
    <w:rsid w:val="00EA1E9F"/>
    <w:rsid w:val="00EB2E69"/>
    <w:rsid w:val="00EB3B3B"/>
    <w:rsid w:val="00EB5BBD"/>
    <w:rsid w:val="00EC2D1E"/>
    <w:rsid w:val="00ED251F"/>
    <w:rsid w:val="00ED3D40"/>
    <w:rsid w:val="00ED50EB"/>
    <w:rsid w:val="00EE5EF3"/>
    <w:rsid w:val="00EE6F62"/>
    <w:rsid w:val="00EF5C13"/>
    <w:rsid w:val="00F048E1"/>
    <w:rsid w:val="00F060E4"/>
    <w:rsid w:val="00F140B1"/>
    <w:rsid w:val="00F1438B"/>
    <w:rsid w:val="00F208B5"/>
    <w:rsid w:val="00F2261D"/>
    <w:rsid w:val="00F3024A"/>
    <w:rsid w:val="00F368AB"/>
    <w:rsid w:val="00F45746"/>
    <w:rsid w:val="00F473EB"/>
    <w:rsid w:val="00F60060"/>
    <w:rsid w:val="00F605B4"/>
    <w:rsid w:val="00F66B77"/>
    <w:rsid w:val="00F66CCA"/>
    <w:rsid w:val="00F66ED4"/>
    <w:rsid w:val="00F6792C"/>
    <w:rsid w:val="00F700AA"/>
    <w:rsid w:val="00F719D4"/>
    <w:rsid w:val="00F779DF"/>
    <w:rsid w:val="00F81CFC"/>
    <w:rsid w:val="00F86C75"/>
    <w:rsid w:val="00F9244B"/>
    <w:rsid w:val="00F93D51"/>
    <w:rsid w:val="00FA1E96"/>
    <w:rsid w:val="00FA4737"/>
    <w:rsid w:val="00FA6663"/>
    <w:rsid w:val="00FB1311"/>
    <w:rsid w:val="00FB2C20"/>
    <w:rsid w:val="00FB2FFD"/>
    <w:rsid w:val="00FB39F4"/>
    <w:rsid w:val="00FC0F2A"/>
    <w:rsid w:val="00FC380E"/>
    <w:rsid w:val="00FC4267"/>
    <w:rsid w:val="00FC77CD"/>
    <w:rsid w:val="00FD7B07"/>
    <w:rsid w:val="00FE37FD"/>
    <w:rsid w:val="00FE3BB2"/>
    <w:rsid w:val="00FE5841"/>
    <w:rsid w:val="00FF4A86"/>
    <w:rsid w:val="00FF6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0F0C"/>
  <w15:docId w15:val="{CA1407CA-F546-480A-BECD-235ACF7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2B5"/>
  </w:style>
  <w:style w:type="paragraph" w:styleId="2">
    <w:name w:val="heading 2"/>
    <w:basedOn w:val="a"/>
    <w:link w:val="20"/>
    <w:uiPriority w:val="9"/>
    <w:qFormat/>
    <w:rsid w:val="009B22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5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F52B5"/>
    <w:pPr>
      <w:ind w:left="720"/>
      <w:contextualSpacing/>
    </w:pPr>
    <w:rPr>
      <w:rFonts w:ascii="Calibri" w:eastAsia="Calibri" w:hAnsi="Calibri" w:cs="Times New Roman"/>
    </w:rPr>
  </w:style>
  <w:style w:type="character" w:styleId="a6">
    <w:name w:val="Hyperlink"/>
    <w:basedOn w:val="a0"/>
    <w:uiPriority w:val="99"/>
    <w:unhideWhenUsed/>
    <w:rsid w:val="004F52B5"/>
    <w:rPr>
      <w:color w:val="0000FF" w:themeColor="hyperlink"/>
      <w:u w:val="single"/>
    </w:rPr>
  </w:style>
  <w:style w:type="paragraph" w:styleId="a7">
    <w:name w:val="footer"/>
    <w:basedOn w:val="a"/>
    <w:link w:val="a8"/>
    <w:uiPriority w:val="99"/>
    <w:rsid w:val="004F52B5"/>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8">
    <w:name w:val="Нижний колонтитул Знак"/>
    <w:basedOn w:val="a0"/>
    <w:link w:val="a7"/>
    <w:uiPriority w:val="99"/>
    <w:rsid w:val="004F52B5"/>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4F52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footnote text"/>
    <w:basedOn w:val="a"/>
    <w:link w:val="aa"/>
    <w:uiPriority w:val="99"/>
    <w:semiHidden/>
    <w:unhideWhenUsed/>
    <w:rsid w:val="004F52B5"/>
    <w:pPr>
      <w:spacing w:after="0" w:line="240" w:lineRule="auto"/>
    </w:pPr>
    <w:rPr>
      <w:sz w:val="20"/>
      <w:szCs w:val="20"/>
    </w:rPr>
  </w:style>
  <w:style w:type="character" w:customStyle="1" w:styleId="aa">
    <w:name w:val="Текст сноски Знак"/>
    <w:basedOn w:val="a0"/>
    <w:link w:val="a9"/>
    <w:uiPriority w:val="99"/>
    <w:semiHidden/>
    <w:rsid w:val="004F52B5"/>
    <w:rPr>
      <w:sz w:val="20"/>
      <w:szCs w:val="20"/>
    </w:rPr>
  </w:style>
  <w:style w:type="character" w:styleId="ab">
    <w:name w:val="footnote reference"/>
    <w:basedOn w:val="a0"/>
    <w:uiPriority w:val="99"/>
    <w:semiHidden/>
    <w:unhideWhenUsed/>
    <w:rsid w:val="004F52B5"/>
    <w:rPr>
      <w:vertAlign w:val="superscript"/>
    </w:rPr>
  </w:style>
  <w:style w:type="paragraph" w:customStyle="1" w:styleId="msonormalmailrucssattributepostfix">
    <w:name w:val="msonormal_mailru_css_attribute_postfix"/>
    <w:basedOn w:val="a"/>
    <w:rsid w:val="0084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basedOn w:val="a0"/>
    <w:link w:val="a4"/>
    <w:uiPriority w:val="34"/>
    <w:rsid w:val="00BF4575"/>
    <w:rPr>
      <w:rFonts w:ascii="Calibri" w:eastAsia="Calibri" w:hAnsi="Calibri" w:cs="Times New Roman"/>
    </w:rPr>
  </w:style>
  <w:style w:type="paragraph" w:styleId="ac">
    <w:name w:val="Balloon Text"/>
    <w:basedOn w:val="a"/>
    <w:link w:val="ad"/>
    <w:uiPriority w:val="99"/>
    <w:semiHidden/>
    <w:unhideWhenUsed/>
    <w:rsid w:val="0014409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409E"/>
    <w:rPr>
      <w:rFonts w:ascii="Tahoma" w:hAnsi="Tahoma" w:cs="Tahoma"/>
      <w:sz w:val="16"/>
      <w:szCs w:val="16"/>
    </w:rPr>
  </w:style>
  <w:style w:type="character" w:customStyle="1" w:styleId="ae">
    <w:name w:val="Основной текст_"/>
    <w:basedOn w:val="a0"/>
    <w:link w:val="1"/>
    <w:locked/>
    <w:rsid w:val="00923DAB"/>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e"/>
    <w:rsid w:val="00923DAB"/>
    <w:pPr>
      <w:shd w:val="clear" w:color="auto" w:fill="FFFFFF"/>
      <w:spacing w:after="0" w:line="374" w:lineRule="exact"/>
    </w:pPr>
    <w:rPr>
      <w:rFonts w:ascii="Times New Roman" w:eastAsia="Times New Roman" w:hAnsi="Times New Roman" w:cs="Times New Roman"/>
      <w:sz w:val="26"/>
      <w:szCs w:val="26"/>
    </w:rPr>
  </w:style>
  <w:style w:type="character" w:customStyle="1" w:styleId="defaultlabelstyle3">
    <w:name w:val="defaultlabelstyle3"/>
    <w:rsid w:val="00154A21"/>
    <w:rPr>
      <w:rFonts w:ascii="Trebuchet MS" w:hAnsi="Trebuchet MS" w:hint="default"/>
      <w:color w:val="333333"/>
    </w:rPr>
  </w:style>
  <w:style w:type="paragraph" w:styleId="af">
    <w:name w:val="header"/>
    <w:basedOn w:val="a"/>
    <w:link w:val="af0"/>
    <w:uiPriority w:val="99"/>
    <w:unhideWhenUsed/>
    <w:rsid w:val="000A0C8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A0C8B"/>
  </w:style>
  <w:style w:type="character" w:styleId="af1">
    <w:name w:val="Strong"/>
    <w:basedOn w:val="a0"/>
    <w:uiPriority w:val="22"/>
    <w:qFormat/>
    <w:rsid w:val="0009079D"/>
    <w:rPr>
      <w:b/>
      <w:bCs/>
    </w:rPr>
  </w:style>
  <w:style w:type="paragraph" w:styleId="af2">
    <w:name w:val="Body Text"/>
    <w:basedOn w:val="a"/>
    <w:link w:val="af3"/>
    <w:rsid w:val="0009079D"/>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09079D"/>
    <w:rPr>
      <w:rFonts w:ascii="Times New Roman" w:eastAsia="Times New Roman" w:hAnsi="Times New Roman" w:cs="Times New Roman"/>
      <w:sz w:val="24"/>
      <w:szCs w:val="24"/>
      <w:lang w:eastAsia="ru-RU"/>
    </w:rPr>
  </w:style>
  <w:style w:type="paragraph" w:customStyle="1" w:styleId="af4">
    <w:name w:val="Заголовок к тексту"/>
    <w:basedOn w:val="a"/>
    <w:next w:val="af2"/>
    <w:qFormat/>
    <w:rsid w:val="00CB0EAB"/>
    <w:pPr>
      <w:suppressAutoHyphens/>
      <w:spacing w:after="480" w:line="240" w:lineRule="exact"/>
    </w:pPr>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rsid w:val="00187F7C"/>
    <w:rPr>
      <w:rFonts w:ascii="Arial" w:eastAsia="Times New Roman" w:hAnsi="Arial" w:cs="Arial"/>
      <w:sz w:val="20"/>
      <w:szCs w:val="20"/>
      <w:lang w:eastAsia="ru-RU"/>
    </w:rPr>
  </w:style>
  <w:style w:type="paragraph" w:customStyle="1" w:styleId="Default">
    <w:name w:val="Default"/>
    <w:rsid w:val="00AE78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705F2B"/>
    <w:pPr>
      <w:widowControl w:val="0"/>
      <w:autoSpaceDE w:val="0"/>
      <w:autoSpaceDN w:val="0"/>
      <w:spacing w:after="0" w:line="240" w:lineRule="auto"/>
    </w:pPr>
    <w:rPr>
      <w:rFonts w:ascii="Arial" w:eastAsia="Times New Roman" w:hAnsi="Arial" w:cs="Arial"/>
      <w:b/>
      <w:sz w:val="20"/>
      <w:szCs w:val="20"/>
      <w:lang w:eastAsia="ru-RU"/>
    </w:rPr>
  </w:style>
  <w:style w:type="character" w:customStyle="1" w:styleId="20">
    <w:name w:val="Заголовок 2 Знак"/>
    <w:basedOn w:val="a0"/>
    <w:link w:val="2"/>
    <w:uiPriority w:val="9"/>
    <w:rsid w:val="009B224E"/>
    <w:rPr>
      <w:rFonts w:ascii="Times New Roman" w:eastAsia="Times New Roman" w:hAnsi="Times New Roman" w:cs="Times New Roman"/>
      <w:b/>
      <w:bCs/>
      <w:sz w:val="36"/>
      <w:szCs w:val="36"/>
      <w:lang w:eastAsia="ru-RU"/>
    </w:rPr>
  </w:style>
  <w:style w:type="paragraph" w:styleId="af5">
    <w:name w:val="Normal (Web)"/>
    <w:basedOn w:val="a"/>
    <w:uiPriority w:val="99"/>
    <w:unhideWhenUsed/>
    <w:rsid w:val="00844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Исполнитель"/>
    <w:basedOn w:val="af2"/>
    <w:rsid w:val="00FF66D6"/>
    <w:pPr>
      <w:suppressAutoHyphens/>
      <w:spacing w:line="24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28041">
      <w:bodyDiv w:val="1"/>
      <w:marLeft w:val="0"/>
      <w:marRight w:val="0"/>
      <w:marTop w:val="0"/>
      <w:marBottom w:val="0"/>
      <w:divBdr>
        <w:top w:val="none" w:sz="0" w:space="0" w:color="auto"/>
        <w:left w:val="none" w:sz="0" w:space="0" w:color="auto"/>
        <w:bottom w:val="none" w:sz="0" w:space="0" w:color="auto"/>
        <w:right w:val="none" w:sz="0" w:space="0" w:color="auto"/>
      </w:divBdr>
    </w:div>
    <w:div w:id="177699283">
      <w:bodyDiv w:val="1"/>
      <w:marLeft w:val="0"/>
      <w:marRight w:val="0"/>
      <w:marTop w:val="0"/>
      <w:marBottom w:val="0"/>
      <w:divBdr>
        <w:top w:val="none" w:sz="0" w:space="0" w:color="auto"/>
        <w:left w:val="none" w:sz="0" w:space="0" w:color="auto"/>
        <w:bottom w:val="none" w:sz="0" w:space="0" w:color="auto"/>
        <w:right w:val="none" w:sz="0" w:space="0" w:color="auto"/>
      </w:divBdr>
    </w:div>
    <w:div w:id="238489284">
      <w:bodyDiv w:val="1"/>
      <w:marLeft w:val="0"/>
      <w:marRight w:val="0"/>
      <w:marTop w:val="0"/>
      <w:marBottom w:val="0"/>
      <w:divBdr>
        <w:top w:val="none" w:sz="0" w:space="0" w:color="auto"/>
        <w:left w:val="none" w:sz="0" w:space="0" w:color="auto"/>
        <w:bottom w:val="none" w:sz="0" w:space="0" w:color="auto"/>
        <w:right w:val="none" w:sz="0" w:space="0" w:color="auto"/>
      </w:divBdr>
    </w:div>
    <w:div w:id="293489524">
      <w:bodyDiv w:val="1"/>
      <w:marLeft w:val="0"/>
      <w:marRight w:val="0"/>
      <w:marTop w:val="0"/>
      <w:marBottom w:val="0"/>
      <w:divBdr>
        <w:top w:val="none" w:sz="0" w:space="0" w:color="auto"/>
        <w:left w:val="none" w:sz="0" w:space="0" w:color="auto"/>
        <w:bottom w:val="none" w:sz="0" w:space="0" w:color="auto"/>
        <w:right w:val="none" w:sz="0" w:space="0" w:color="auto"/>
      </w:divBdr>
    </w:div>
    <w:div w:id="328561878">
      <w:bodyDiv w:val="1"/>
      <w:marLeft w:val="0"/>
      <w:marRight w:val="0"/>
      <w:marTop w:val="0"/>
      <w:marBottom w:val="0"/>
      <w:divBdr>
        <w:top w:val="none" w:sz="0" w:space="0" w:color="auto"/>
        <w:left w:val="none" w:sz="0" w:space="0" w:color="auto"/>
        <w:bottom w:val="none" w:sz="0" w:space="0" w:color="auto"/>
        <w:right w:val="none" w:sz="0" w:space="0" w:color="auto"/>
      </w:divBdr>
    </w:div>
    <w:div w:id="476606566">
      <w:bodyDiv w:val="1"/>
      <w:marLeft w:val="0"/>
      <w:marRight w:val="0"/>
      <w:marTop w:val="0"/>
      <w:marBottom w:val="0"/>
      <w:divBdr>
        <w:top w:val="none" w:sz="0" w:space="0" w:color="auto"/>
        <w:left w:val="none" w:sz="0" w:space="0" w:color="auto"/>
        <w:bottom w:val="none" w:sz="0" w:space="0" w:color="auto"/>
        <w:right w:val="none" w:sz="0" w:space="0" w:color="auto"/>
      </w:divBdr>
    </w:div>
    <w:div w:id="531502069">
      <w:bodyDiv w:val="1"/>
      <w:marLeft w:val="0"/>
      <w:marRight w:val="0"/>
      <w:marTop w:val="0"/>
      <w:marBottom w:val="0"/>
      <w:divBdr>
        <w:top w:val="none" w:sz="0" w:space="0" w:color="auto"/>
        <w:left w:val="none" w:sz="0" w:space="0" w:color="auto"/>
        <w:bottom w:val="none" w:sz="0" w:space="0" w:color="auto"/>
        <w:right w:val="none" w:sz="0" w:space="0" w:color="auto"/>
      </w:divBdr>
    </w:div>
    <w:div w:id="637611335">
      <w:bodyDiv w:val="1"/>
      <w:marLeft w:val="0"/>
      <w:marRight w:val="0"/>
      <w:marTop w:val="0"/>
      <w:marBottom w:val="0"/>
      <w:divBdr>
        <w:top w:val="none" w:sz="0" w:space="0" w:color="auto"/>
        <w:left w:val="none" w:sz="0" w:space="0" w:color="auto"/>
        <w:bottom w:val="none" w:sz="0" w:space="0" w:color="auto"/>
        <w:right w:val="none" w:sz="0" w:space="0" w:color="auto"/>
      </w:divBdr>
    </w:div>
    <w:div w:id="671299945">
      <w:bodyDiv w:val="1"/>
      <w:marLeft w:val="0"/>
      <w:marRight w:val="0"/>
      <w:marTop w:val="0"/>
      <w:marBottom w:val="0"/>
      <w:divBdr>
        <w:top w:val="none" w:sz="0" w:space="0" w:color="auto"/>
        <w:left w:val="none" w:sz="0" w:space="0" w:color="auto"/>
        <w:bottom w:val="none" w:sz="0" w:space="0" w:color="auto"/>
        <w:right w:val="none" w:sz="0" w:space="0" w:color="auto"/>
      </w:divBdr>
    </w:div>
    <w:div w:id="808672407">
      <w:bodyDiv w:val="1"/>
      <w:marLeft w:val="0"/>
      <w:marRight w:val="0"/>
      <w:marTop w:val="0"/>
      <w:marBottom w:val="0"/>
      <w:divBdr>
        <w:top w:val="none" w:sz="0" w:space="0" w:color="auto"/>
        <w:left w:val="none" w:sz="0" w:space="0" w:color="auto"/>
        <w:bottom w:val="none" w:sz="0" w:space="0" w:color="auto"/>
        <w:right w:val="none" w:sz="0" w:space="0" w:color="auto"/>
      </w:divBdr>
    </w:div>
    <w:div w:id="814880813">
      <w:bodyDiv w:val="1"/>
      <w:marLeft w:val="0"/>
      <w:marRight w:val="0"/>
      <w:marTop w:val="0"/>
      <w:marBottom w:val="0"/>
      <w:divBdr>
        <w:top w:val="none" w:sz="0" w:space="0" w:color="auto"/>
        <w:left w:val="none" w:sz="0" w:space="0" w:color="auto"/>
        <w:bottom w:val="none" w:sz="0" w:space="0" w:color="auto"/>
        <w:right w:val="none" w:sz="0" w:space="0" w:color="auto"/>
      </w:divBdr>
    </w:div>
    <w:div w:id="975529447">
      <w:bodyDiv w:val="1"/>
      <w:marLeft w:val="0"/>
      <w:marRight w:val="0"/>
      <w:marTop w:val="0"/>
      <w:marBottom w:val="0"/>
      <w:divBdr>
        <w:top w:val="none" w:sz="0" w:space="0" w:color="auto"/>
        <w:left w:val="none" w:sz="0" w:space="0" w:color="auto"/>
        <w:bottom w:val="none" w:sz="0" w:space="0" w:color="auto"/>
        <w:right w:val="none" w:sz="0" w:space="0" w:color="auto"/>
      </w:divBdr>
    </w:div>
    <w:div w:id="981277223">
      <w:bodyDiv w:val="1"/>
      <w:marLeft w:val="0"/>
      <w:marRight w:val="0"/>
      <w:marTop w:val="0"/>
      <w:marBottom w:val="0"/>
      <w:divBdr>
        <w:top w:val="none" w:sz="0" w:space="0" w:color="auto"/>
        <w:left w:val="none" w:sz="0" w:space="0" w:color="auto"/>
        <w:bottom w:val="none" w:sz="0" w:space="0" w:color="auto"/>
        <w:right w:val="none" w:sz="0" w:space="0" w:color="auto"/>
      </w:divBdr>
    </w:div>
    <w:div w:id="1059790117">
      <w:bodyDiv w:val="1"/>
      <w:marLeft w:val="0"/>
      <w:marRight w:val="0"/>
      <w:marTop w:val="0"/>
      <w:marBottom w:val="0"/>
      <w:divBdr>
        <w:top w:val="none" w:sz="0" w:space="0" w:color="auto"/>
        <w:left w:val="none" w:sz="0" w:space="0" w:color="auto"/>
        <w:bottom w:val="none" w:sz="0" w:space="0" w:color="auto"/>
        <w:right w:val="none" w:sz="0" w:space="0" w:color="auto"/>
      </w:divBdr>
    </w:div>
    <w:div w:id="1084837762">
      <w:bodyDiv w:val="1"/>
      <w:marLeft w:val="0"/>
      <w:marRight w:val="0"/>
      <w:marTop w:val="0"/>
      <w:marBottom w:val="0"/>
      <w:divBdr>
        <w:top w:val="none" w:sz="0" w:space="0" w:color="auto"/>
        <w:left w:val="none" w:sz="0" w:space="0" w:color="auto"/>
        <w:bottom w:val="none" w:sz="0" w:space="0" w:color="auto"/>
        <w:right w:val="none" w:sz="0" w:space="0" w:color="auto"/>
      </w:divBdr>
    </w:div>
    <w:div w:id="1182427579">
      <w:bodyDiv w:val="1"/>
      <w:marLeft w:val="0"/>
      <w:marRight w:val="0"/>
      <w:marTop w:val="0"/>
      <w:marBottom w:val="0"/>
      <w:divBdr>
        <w:top w:val="none" w:sz="0" w:space="0" w:color="auto"/>
        <w:left w:val="none" w:sz="0" w:space="0" w:color="auto"/>
        <w:bottom w:val="none" w:sz="0" w:space="0" w:color="auto"/>
        <w:right w:val="none" w:sz="0" w:space="0" w:color="auto"/>
      </w:divBdr>
    </w:div>
    <w:div w:id="1280457450">
      <w:bodyDiv w:val="1"/>
      <w:marLeft w:val="0"/>
      <w:marRight w:val="0"/>
      <w:marTop w:val="0"/>
      <w:marBottom w:val="0"/>
      <w:divBdr>
        <w:top w:val="none" w:sz="0" w:space="0" w:color="auto"/>
        <w:left w:val="none" w:sz="0" w:space="0" w:color="auto"/>
        <w:bottom w:val="none" w:sz="0" w:space="0" w:color="auto"/>
        <w:right w:val="none" w:sz="0" w:space="0" w:color="auto"/>
      </w:divBdr>
    </w:div>
    <w:div w:id="1441948651">
      <w:bodyDiv w:val="1"/>
      <w:marLeft w:val="0"/>
      <w:marRight w:val="0"/>
      <w:marTop w:val="0"/>
      <w:marBottom w:val="0"/>
      <w:divBdr>
        <w:top w:val="none" w:sz="0" w:space="0" w:color="auto"/>
        <w:left w:val="none" w:sz="0" w:space="0" w:color="auto"/>
        <w:bottom w:val="none" w:sz="0" w:space="0" w:color="auto"/>
        <w:right w:val="none" w:sz="0" w:space="0" w:color="auto"/>
      </w:divBdr>
    </w:div>
    <w:div w:id="1468545318">
      <w:bodyDiv w:val="1"/>
      <w:marLeft w:val="0"/>
      <w:marRight w:val="0"/>
      <w:marTop w:val="0"/>
      <w:marBottom w:val="0"/>
      <w:divBdr>
        <w:top w:val="none" w:sz="0" w:space="0" w:color="auto"/>
        <w:left w:val="none" w:sz="0" w:space="0" w:color="auto"/>
        <w:bottom w:val="none" w:sz="0" w:space="0" w:color="auto"/>
        <w:right w:val="none" w:sz="0" w:space="0" w:color="auto"/>
      </w:divBdr>
    </w:div>
    <w:div w:id="1487478238">
      <w:bodyDiv w:val="1"/>
      <w:marLeft w:val="0"/>
      <w:marRight w:val="0"/>
      <w:marTop w:val="0"/>
      <w:marBottom w:val="0"/>
      <w:divBdr>
        <w:top w:val="none" w:sz="0" w:space="0" w:color="auto"/>
        <w:left w:val="none" w:sz="0" w:space="0" w:color="auto"/>
        <w:bottom w:val="none" w:sz="0" w:space="0" w:color="auto"/>
        <w:right w:val="none" w:sz="0" w:space="0" w:color="auto"/>
      </w:divBdr>
    </w:div>
    <w:div w:id="1516076142">
      <w:bodyDiv w:val="1"/>
      <w:marLeft w:val="0"/>
      <w:marRight w:val="0"/>
      <w:marTop w:val="0"/>
      <w:marBottom w:val="0"/>
      <w:divBdr>
        <w:top w:val="none" w:sz="0" w:space="0" w:color="auto"/>
        <w:left w:val="none" w:sz="0" w:space="0" w:color="auto"/>
        <w:bottom w:val="none" w:sz="0" w:space="0" w:color="auto"/>
        <w:right w:val="none" w:sz="0" w:space="0" w:color="auto"/>
      </w:divBdr>
    </w:div>
    <w:div w:id="1710567394">
      <w:bodyDiv w:val="1"/>
      <w:marLeft w:val="0"/>
      <w:marRight w:val="0"/>
      <w:marTop w:val="0"/>
      <w:marBottom w:val="0"/>
      <w:divBdr>
        <w:top w:val="none" w:sz="0" w:space="0" w:color="auto"/>
        <w:left w:val="none" w:sz="0" w:space="0" w:color="auto"/>
        <w:bottom w:val="none" w:sz="0" w:space="0" w:color="auto"/>
        <w:right w:val="none" w:sz="0" w:space="0" w:color="auto"/>
      </w:divBdr>
    </w:div>
    <w:div w:id="1722552030">
      <w:bodyDiv w:val="1"/>
      <w:marLeft w:val="0"/>
      <w:marRight w:val="0"/>
      <w:marTop w:val="0"/>
      <w:marBottom w:val="0"/>
      <w:divBdr>
        <w:top w:val="none" w:sz="0" w:space="0" w:color="auto"/>
        <w:left w:val="none" w:sz="0" w:space="0" w:color="auto"/>
        <w:bottom w:val="none" w:sz="0" w:space="0" w:color="auto"/>
        <w:right w:val="none" w:sz="0" w:space="0" w:color="auto"/>
      </w:divBdr>
    </w:div>
    <w:div w:id="1914313946">
      <w:bodyDiv w:val="1"/>
      <w:marLeft w:val="0"/>
      <w:marRight w:val="0"/>
      <w:marTop w:val="0"/>
      <w:marBottom w:val="0"/>
      <w:divBdr>
        <w:top w:val="none" w:sz="0" w:space="0" w:color="auto"/>
        <w:left w:val="none" w:sz="0" w:space="0" w:color="auto"/>
        <w:bottom w:val="none" w:sz="0" w:space="0" w:color="auto"/>
        <w:right w:val="none" w:sz="0" w:space="0" w:color="auto"/>
      </w:divBdr>
    </w:div>
    <w:div w:id="2039692308">
      <w:bodyDiv w:val="1"/>
      <w:marLeft w:val="0"/>
      <w:marRight w:val="0"/>
      <w:marTop w:val="0"/>
      <w:marBottom w:val="0"/>
      <w:divBdr>
        <w:top w:val="none" w:sz="0" w:space="0" w:color="auto"/>
        <w:left w:val="none" w:sz="0" w:space="0" w:color="auto"/>
        <w:bottom w:val="none" w:sz="0" w:space="0" w:color="auto"/>
        <w:right w:val="none" w:sz="0" w:space="0" w:color="auto"/>
      </w:divBdr>
    </w:div>
    <w:div w:id="211598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11511-598C-472C-87B1-5DEC91CD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5731</Words>
  <Characters>32670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feutorg-03</dc:creator>
  <cp:keywords/>
  <dc:description/>
  <cp:lastModifiedBy>press</cp:lastModifiedBy>
  <cp:revision>2</cp:revision>
  <cp:lastPrinted>2026-04-03T07:20:00Z</cp:lastPrinted>
  <dcterms:created xsi:type="dcterms:W3CDTF">2026-04-21T05:08:00Z</dcterms:created>
  <dcterms:modified xsi:type="dcterms:W3CDTF">2026-04-21T05:08:00Z</dcterms:modified>
</cp:coreProperties>
</file>